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spacing w:before="160" w:after="80"/>
        <w:jc w:val="center"/>
        <w:rPr/>
      </w:pPr>
      <w:r>
        <w:rPr/>
        <w:t>ANEXO I – PROVA DE TÍTULOS DA FUNÇÃO PÚBLICA DE ASSISTENTE SOCIAL I</w:t>
      </w:r>
    </w:p>
    <w:p>
      <w:pPr>
        <w:pStyle w:val="Ttulo2"/>
        <w:rPr/>
      </w:pPr>
      <w:r>
        <w:rPr/>
        <w:tab/>
        <w:t>1 - TABELA DE PONTUAÇÃO</w:t>
      </w:r>
    </w:p>
    <w:tbl>
      <w:tblPr>
        <w:tblStyle w:val="TableGrid"/>
        <w:tblW w:w="9972" w:type="dxa"/>
        <w:jc w:val="center"/>
        <w:tblInd w:w="0" w:type="dxa"/>
        <w:tblCellMar>
          <w:top w:w="0" w:type="dxa"/>
          <w:left w:w="108" w:type="dxa"/>
          <w:bottom w:w="0" w:type="dxa"/>
          <w:right w:w="108" w:type="dxa"/>
        </w:tblCellMar>
        <w:tblLook w:firstRow="1" w:noVBand="1" w:lastRow="0" w:firstColumn="1" w:lastColumn="0" w:noHBand="0" w:val="04a0"/>
      </w:tblPr>
      <w:tblGrid>
        <w:gridCol w:w="2493"/>
        <w:gridCol w:w="2493"/>
        <w:gridCol w:w="2493"/>
        <w:gridCol w:w="2492"/>
      </w:tblGrid>
      <w:tr>
        <w:trPr/>
        <w:tc>
          <w:tcPr>
            <w:tcW w:w="2493" w:type="dxa"/>
            <w:tcBorders/>
            <w:shd w:fill="D9E2F3"/>
            <w:vAlign w:val="center"/>
          </w:tcPr>
          <w:p>
            <w:pPr>
              <w:pStyle w:val="Normal"/>
              <w:widowControl/>
              <w:suppressAutoHyphens w:val="true"/>
              <w:spacing w:lineRule="auto" w:line="240" w:before="0" w:after="20"/>
              <w:jc w:val="center"/>
              <w:rPr>
                <w:rFonts w:cs=""/>
                <w:kern w:val="0"/>
                <w:szCs w:val="22"/>
                <w:lang w:val="en-US" w:eastAsia="en-US" w:bidi="ar-SA"/>
              </w:rPr>
            </w:pPr>
            <w:r>
              <w:rPr>
                <w:rFonts w:cs=""/>
                <w:b/>
                <w:kern w:val="0"/>
                <w:sz w:val="16"/>
                <w:szCs w:val="22"/>
                <w:lang w:val="en-US" w:eastAsia="en-US" w:bidi="ar-SA"/>
              </w:rPr>
              <w:t>Grupo</w:t>
            </w:r>
          </w:p>
        </w:tc>
        <w:tc>
          <w:tcPr>
            <w:tcW w:w="2493" w:type="dxa"/>
            <w:tcBorders/>
            <w:shd w:fill="D9E2F3"/>
            <w:vAlign w:val="center"/>
          </w:tcPr>
          <w:p>
            <w:pPr>
              <w:pStyle w:val="Normal"/>
              <w:widowControl/>
              <w:suppressAutoHyphens w:val="true"/>
              <w:spacing w:lineRule="auto" w:line="240" w:before="0" w:after="20"/>
              <w:jc w:val="center"/>
              <w:rPr>
                <w:rFonts w:cs=""/>
                <w:kern w:val="0"/>
                <w:szCs w:val="22"/>
                <w:lang w:val="en-US" w:eastAsia="en-US" w:bidi="ar-SA"/>
              </w:rPr>
            </w:pPr>
            <w:r>
              <w:rPr>
                <w:rFonts w:cs=""/>
                <w:b/>
                <w:kern w:val="0"/>
                <w:sz w:val="16"/>
                <w:szCs w:val="22"/>
                <w:lang w:val="en-US" w:eastAsia="en-US" w:bidi="ar-SA"/>
              </w:rPr>
              <w:t>Título/critério</w:t>
            </w:r>
          </w:p>
        </w:tc>
        <w:tc>
          <w:tcPr>
            <w:tcW w:w="2493" w:type="dxa"/>
            <w:tcBorders/>
            <w:shd w:fill="D9E2F3"/>
            <w:vAlign w:val="center"/>
          </w:tcPr>
          <w:p>
            <w:pPr>
              <w:pStyle w:val="Normal"/>
              <w:widowControl/>
              <w:suppressAutoHyphens w:val="true"/>
              <w:spacing w:lineRule="auto" w:line="240" w:before="0" w:after="20"/>
              <w:jc w:val="center"/>
              <w:rPr>
                <w:rFonts w:cs=""/>
                <w:kern w:val="0"/>
                <w:szCs w:val="22"/>
                <w:lang w:val="en-US" w:eastAsia="en-US" w:bidi="ar-SA"/>
              </w:rPr>
            </w:pPr>
            <w:r>
              <w:rPr>
                <w:rFonts w:cs=""/>
                <w:b/>
                <w:kern w:val="0"/>
                <w:sz w:val="16"/>
                <w:szCs w:val="22"/>
                <w:lang w:val="en-US" w:eastAsia="en-US" w:bidi="ar-SA"/>
              </w:rPr>
              <w:t>Valor por item</w:t>
            </w:r>
          </w:p>
        </w:tc>
        <w:tc>
          <w:tcPr>
            <w:tcW w:w="2492" w:type="dxa"/>
            <w:tcBorders/>
            <w:shd w:fill="D9E2F3"/>
            <w:vAlign w:val="center"/>
          </w:tcPr>
          <w:p>
            <w:pPr>
              <w:pStyle w:val="Normal"/>
              <w:widowControl/>
              <w:suppressAutoHyphens w:val="true"/>
              <w:spacing w:lineRule="auto" w:line="240" w:before="0" w:after="20"/>
              <w:jc w:val="center"/>
              <w:rPr>
                <w:rFonts w:cs=""/>
                <w:kern w:val="0"/>
                <w:szCs w:val="22"/>
                <w:lang w:val="en-US" w:eastAsia="en-US" w:bidi="ar-SA"/>
              </w:rPr>
            </w:pPr>
            <w:r>
              <w:rPr>
                <w:rFonts w:cs=""/>
                <w:b/>
                <w:kern w:val="0"/>
                <w:sz w:val="16"/>
                <w:szCs w:val="22"/>
                <w:lang w:val="en-US" w:eastAsia="en-US" w:bidi="ar-SA"/>
              </w:rPr>
              <w:t>Pontuação máxima</w:t>
            </w:r>
          </w:p>
        </w:tc>
      </w:tr>
      <w:tr>
        <w:trPr/>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I – Formação acadêmica na área, concluída (até 2 títulos)</w:t>
            </w:r>
          </w:p>
        </w:tc>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Especialização</w:t>
            </w:r>
          </w:p>
        </w:tc>
        <w:tc>
          <w:tcPr>
            <w:tcW w:w="2493"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7,5 por título</w:t>
            </w:r>
          </w:p>
        </w:tc>
        <w:tc>
          <w:tcPr>
            <w:tcW w:w="2492"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 xml:space="preserve">15 </w:t>
            </w:r>
          </w:p>
        </w:tc>
      </w:tr>
      <w:tr>
        <w:trPr/>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I – Formação acadêmica na área, concluída</w:t>
            </w:r>
          </w:p>
        </w:tc>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Mestrado</w:t>
            </w:r>
          </w:p>
        </w:tc>
        <w:tc>
          <w:tcPr>
            <w:tcW w:w="2493"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15</w:t>
            </w:r>
          </w:p>
        </w:tc>
        <w:tc>
          <w:tcPr>
            <w:tcW w:w="2492"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15</w:t>
            </w:r>
          </w:p>
        </w:tc>
      </w:tr>
      <w:tr>
        <w:trPr/>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I – Formação acadêmica na área, concluída</w:t>
            </w:r>
          </w:p>
        </w:tc>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Doutorado</w:t>
            </w:r>
          </w:p>
        </w:tc>
        <w:tc>
          <w:tcPr>
            <w:tcW w:w="2493"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20</w:t>
            </w:r>
          </w:p>
        </w:tc>
        <w:tc>
          <w:tcPr>
            <w:tcW w:w="2492"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20</w:t>
            </w:r>
          </w:p>
        </w:tc>
      </w:tr>
      <w:tr>
        <w:trPr/>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II – Experiência profissional</w:t>
            </w:r>
          </w:p>
        </w:tc>
        <w:tc>
          <w:tcPr>
            <w:tcW w:w="2493" w:type="dxa"/>
            <w:tcBorders/>
            <w:vAlign w:val="center"/>
          </w:tcPr>
          <w:p>
            <w:pPr>
              <w:pStyle w:val="Normal"/>
              <w:widowControl/>
              <w:suppressAutoHyphens w:val="true"/>
              <w:spacing w:lineRule="auto" w:line="240" w:before="0" w:after="20"/>
              <w:jc w:val="both"/>
              <w:rPr/>
            </w:pPr>
            <w:r>
              <w:rPr>
                <w:rFonts w:cs=""/>
                <w:kern w:val="0"/>
                <w:sz w:val="16"/>
                <w:szCs w:val="22"/>
                <w:lang w:val="en-US" w:eastAsia="en-US" w:bidi="ar-SA"/>
              </w:rPr>
              <w:t>Exercício de atividade profissional, na Administração Pública ou Privada, em empregos, cargos ou funções especializadas</w:t>
            </w:r>
            <w:r>
              <w:rPr>
                <w:rFonts w:cs=""/>
                <w:b/>
                <w:bCs/>
                <w:kern w:val="0"/>
                <w:sz w:val="16"/>
                <w:szCs w:val="22"/>
                <w:lang w:val="en-US" w:eastAsia="en-US" w:bidi="ar-SA"/>
              </w:rPr>
              <w:t xml:space="preserve"> na função correspondente</w:t>
            </w:r>
            <w:r>
              <w:rPr>
                <w:rFonts w:cs=""/>
                <w:kern w:val="0"/>
                <w:sz w:val="16"/>
                <w:szCs w:val="22"/>
                <w:lang w:val="en-US" w:eastAsia="en-US" w:bidi="ar-SA"/>
              </w:rPr>
              <w:t xml:space="preserve">, não sendo aceitos estágios, por meio de declaração, certidão ou CTPS. O valor se dá por ano completo, sem sobreposição de tempo, admitida a soma dos períodos não inferiores a 6 meses. </w:t>
            </w:r>
          </w:p>
        </w:tc>
        <w:tc>
          <w:tcPr>
            <w:tcW w:w="2493"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10 por ano</w:t>
            </w:r>
          </w:p>
        </w:tc>
        <w:tc>
          <w:tcPr>
            <w:tcW w:w="2492"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40</w:t>
            </w:r>
          </w:p>
        </w:tc>
      </w:tr>
      <w:tr>
        <w:trPr/>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III – Cursos, encontros e eventos</w:t>
            </w:r>
          </w:p>
        </w:tc>
        <w:tc>
          <w:tcPr>
            <w:tcW w:w="2493" w:type="dxa"/>
            <w:tcBorders/>
            <w:vAlign w:val="center"/>
          </w:tcPr>
          <w:p>
            <w:pPr>
              <w:pStyle w:val="Normal"/>
              <w:widowControl/>
              <w:suppressAutoHyphens w:val="true"/>
              <w:spacing w:lineRule="auto" w:line="240" w:before="0" w:after="20"/>
              <w:jc w:val="both"/>
              <w:rPr/>
            </w:pPr>
            <w:r>
              <w:rPr>
                <w:rFonts w:cs=""/>
                <w:kern w:val="0"/>
                <w:sz w:val="16"/>
                <w:szCs w:val="22"/>
                <w:lang w:val="en-US" w:eastAsia="en-US" w:bidi="ar-SA"/>
              </w:rPr>
              <w:t xml:space="preserve">Cursos, encontros, seminários, simpósios, jornadas, workshops, congressos, conferências, treinamentos, fóruns, minicursos, palestras, oficinas, ciclos, núcleos e outros relacionados à área de atuação do Assistente Social I: </w:t>
            </w:r>
          </w:p>
        </w:tc>
        <w:tc>
          <w:tcPr>
            <w:tcW w:w="2493" w:type="dxa"/>
            <w:tcBorders/>
            <w:vAlign w:val="center"/>
          </w:tcPr>
          <w:p>
            <w:pPr>
              <w:pStyle w:val="Normal"/>
              <w:widowControl/>
              <w:suppressAutoHyphens w:val="true"/>
              <w:spacing w:lineRule="auto" w:line="240" w:before="0" w:after="20"/>
              <w:jc w:val="center"/>
              <w:rPr>
                <w:rFonts w:cs=""/>
                <w:kern w:val="0"/>
                <w:sz w:val="16"/>
                <w:szCs w:val="22"/>
                <w:lang w:val="en-US" w:eastAsia="en-US" w:bidi="ar-SA"/>
              </w:rPr>
            </w:pPr>
            <w:r>
              <w:rPr>
                <w:rFonts w:cs=""/>
                <w:kern w:val="0"/>
                <w:sz w:val="16"/>
                <w:szCs w:val="22"/>
                <w:lang w:val="en-US" w:eastAsia="en-US" w:bidi="ar-SA"/>
              </w:rPr>
            </w:r>
          </w:p>
        </w:tc>
        <w:tc>
          <w:tcPr>
            <w:tcW w:w="2492" w:type="dxa"/>
            <w:tcBorders/>
            <w:vAlign w:val="center"/>
          </w:tcPr>
          <w:p>
            <w:pPr>
              <w:pStyle w:val="Normal"/>
              <w:widowControl/>
              <w:suppressAutoHyphens w:val="true"/>
              <w:spacing w:lineRule="auto" w:line="240" w:before="0" w:after="20"/>
              <w:jc w:val="center"/>
              <w:rPr>
                <w:rFonts w:cs=""/>
                <w:kern w:val="0"/>
                <w:sz w:val="16"/>
                <w:szCs w:val="22"/>
                <w:lang w:val="en-US" w:eastAsia="en-US" w:bidi="ar-SA"/>
              </w:rPr>
            </w:pPr>
            <w:r>
              <w:rPr>
                <w:rFonts w:cs=""/>
                <w:kern w:val="0"/>
                <w:sz w:val="16"/>
                <w:szCs w:val="22"/>
                <w:lang w:val="en-US" w:eastAsia="en-US" w:bidi="ar-SA"/>
              </w:rPr>
            </w:r>
          </w:p>
        </w:tc>
      </w:tr>
      <w:tr>
        <w:trPr/>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III – Cursos, encontros e eventos</w:t>
            </w:r>
          </w:p>
        </w:tc>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De 8 a 19 horas (até 2)</w:t>
            </w:r>
          </w:p>
        </w:tc>
        <w:tc>
          <w:tcPr>
            <w:tcW w:w="2493"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0,50</w:t>
            </w:r>
          </w:p>
        </w:tc>
        <w:tc>
          <w:tcPr>
            <w:tcW w:w="2492"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1</w:t>
            </w:r>
          </w:p>
        </w:tc>
      </w:tr>
      <w:tr>
        <w:trPr/>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III – Cursos, encontros e eventos</w:t>
            </w:r>
          </w:p>
        </w:tc>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De 20 a 40 horas (até 2)</w:t>
            </w:r>
          </w:p>
        </w:tc>
        <w:tc>
          <w:tcPr>
            <w:tcW w:w="2493"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1</w:t>
            </w:r>
          </w:p>
        </w:tc>
        <w:tc>
          <w:tcPr>
            <w:tcW w:w="2492"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2</w:t>
            </w:r>
          </w:p>
        </w:tc>
      </w:tr>
      <w:tr>
        <w:trPr/>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III – Cursos, encontros e eventos</w:t>
            </w:r>
          </w:p>
        </w:tc>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De 41 a 80 horas (até 2)</w:t>
            </w:r>
          </w:p>
        </w:tc>
        <w:tc>
          <w:tcPr>
            <w:tcW w:w="2493"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2</w:t>
            </w:r>
          </w:p>
        </w:tc>
        <w:tc>
          <w:tcPr>
            <w:tcW w:w="2492"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4</w:t>
            </w:r>
          </w:p>
        </w:tc>
      </w:tr>
      <w:tr>
        <w:trPr/>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III – Cursos, encontros e eventos</w:t>
            </w:r>
          </w:p>
        </w:tc>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Acima de 81 horas</w:t>
            </w:r>
          </w:p>
        </w:tc>
        <w:tc>
          <w:tcPr>
            <w:tcW w:w="2493"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3</w:t>
            </w:r>
          </w:p>
        </w:tc>
        <w:tc>
          <w:tcPr>
            <w:tcW w:w="2492" w:type="dxa"/>
            <w:tcBorders/>
            <w:vAlign w:val="center"/>
          </w:tcPr>
          <w:p>
            <w:pPr>
              <w:pStyle w:val="Normal"/>
              <w:widowControl/>
              <w:suppressAutoHyphens w:val="true"/>
              <w:spacing w:lineRule="auto" w:line="240" w:before="0" w:after="20"/>
              <w:jc w:val="center"/>
              <w:rPr/>
            </w:pPr>
            <w:r>
              <w:rPr>
                <w:rFonts w:cs=""/>
                <w:kern w:val="0"/>
                <w:sz w:val="16"/>
                <w:szCs w:val="22"/>
                <w:lang w:val="en-US" w:eastAsia="en-US" w:bidi="ar-SA"/>
              </w:rPr>
              <w:t>3</w:t>
            </w:r>
          </w:p>
        </w:tc>
      </w:tr>
      <w:tr>
        <w:trPr/>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TOTAL</w:t>
            </w:r>
          </w:p>
        </w:tc>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 w:val="16"/>
                <w:szCs w:val="22"/>
                <w:lang w:val="en-US" w:eastAsia="en-US" w:bidi="ar-SA"/>
              </w:rPr>
              <w:t>Pontuação máxima</w:t>
            </w:r>
          </w:p>
        </w:tc>
        <w:tc>
          <w:tcPr>
            <w:tcW w:w="2493" w:type="dxa"/>
            <w:tcBorders/>
            <w:vAlign w:val="center"/>
          </w:tcPr>
          <w:p>
            <w:pPr>
              <w:pStyle w:val="Normal"/>
              <w:widowControl/>
              <w:suppressAutoHyphens w:val="true"/>
              <w:spacing w:lineRule="auto" w:line="240" w:before="0" w:after="20"/>
              <w:jc w:val="left"/>
              <w:rPr>
                <w:rFonts w:cs=""/>
                <w:kern w:val="0"/>
                <w:szCs w:val="22"/>
                <w:lang w:val="en-US" w:eastAsia="en-US" w:bidi="ar-SA"/>
              </w:rPr>
            </w:pPr>
            <w:r>
              <w:rPr>
                <w:rFonts w:cs=""/>
                <w:kern w:val="0"/>
                <w:szCs w:val="22"/>
                <w:lang w:val="en-US" w:eastAsia="en-US" w:bidi="ar-SA"/>
              </w:rPr>
            </w:r>
          </w:p>
        </w:tc>
        <w:tc>
          <w:tcPr>
            <w:tcW w:w="2492" w:type="dxa"/>
            <w:tcBorders/>
            <w:vAlign w:val="center"/>
          </w:tcPr>
          <w:p>
            <w:pPr>
              <w:pStyle w:val="Normal"/>
              <w:widowControl/>
              <w:suppressAutoHyphens w:val="true"/>
              <w:spacing w:lineRule="auto" w:line="240" w:before="0" w:after="20"/>
              <w:jc w:val="center"/>
              <w:rPr>
                <w:rFonts w:cs=""/>
                <w:kern w:val="0"/>
                <w:szCs w:val="22"/>
                <w:lang w:val="en-US" w:eastAsia="en-US" w:bidi="ar-SA"/>
              </w:rPr>
            </w:pPr>
            <w:r>
              <w:rPr>
                <w:rFonts w:cs=""/>
                <w:kern w:val="0"/>
                <w:sz w:val="16"/>
                <w:szCs w:val="22"/>
                <w:lang w:val="en-US" w:eastAsia="en-US" w:bidi="ar-SA"/>
              </w:rPr>
              <w:t>100</w:t>
            </w:r>
          </w:p>
        </w:tc>
      </w:tr>
    </w:tbl>
    <w:p>
      <w:pPr>
        <w:pStyle w:val="Normal"/>
        <w:rPr/>
      </w:pPr>
      <w:r>
        <w:rPr/>
      </w:r>
    </w:p>
    <w:p>
      <w:pPr>
        <w:pStyle w:val="Normal"/>
        <w:jc w:val="both"/>
        <w:rPr/>
      </w:pPr>
      <w:r>
        <w:rPr/>
        <w:t>1.1 - Os diplomas ou certificados de pós-graduação em nível de especialização, mestrado e doutorado deverão estar concluídos e devidamente registrados pela entidade promotora, não sendo aceitos históricos escolares, atestados ou declarações de conclusão do curso.</w:t>
      </w:r>
    </w:p>
    <w:p>
      <w:pPr>
        <w:pStyle w:val="Normal"/>
        <w:jc w:val="both"/>
        <w:rPr/>
      </w:pPr>
      <w:r>
        <w:rPr/>
        <w:t>1.2 - A comprovação da experiência profissional deverá ser feita mediante apresentação do original e cópia da carteira de trabalho. Se houver apresentação de atestado, certidão ou declaração de trabalho, estes deverão estar em papel timbrado/carimbo da empresa em que trabalhou, sendo que estágios não serão aceitos.</w:t>
      </w:r>
    </w:p>
    <w:p>
      <w:pPr>
        <w:pStyle w:val="Normal"/>
        <w:jc w:val="both"/>
        <w:rPr/>
      </w:pPr>
      <w:r>
        <w:rPr/>
        <w:t xml:space="preserve">1.3 A comprovação dos cursos deverá ser feita mediante apresentação de diploma, certificado, atestado ou declaração em papel timbrado </w:t>
      </w:r>
      <w:r>
        <w:rPr>
          <w:u w:val="single"/>
        </w:rPr>
        <w:t>e com registro da entidade promotora</w:t>
      </w:r>
      <w:r>
        <w:rPr/>
        <w:t>. Não serão pontuados históricos escolares, boletins de matrícula ou documentos diversos dos indicados, nem aproveitamento de disciplinas em curso superior. Não serão pontuados cursos com carga horária inferior a 8 (oito) horas ou com temas diversos da área de atuação.</w:t>
      </w:r>
    </w:p>
    <w:p>
      <w:pPr>
        <w:pStyle w:val="Normal"/>
        <w:jc w:val="both"/>
        <w:rPr/>
      </w:pPr>
      <w:r>
        <w:rPr/>
        <w:t>1.4 Não poderá ser utilizado para pontuação na prova de títulos o curso exigido como requisito para a função pública.</w:t>
      </w:r>
    </w:p>
    <w:p>
      <w:pPr>
        <w:pStyle w:val="Normal"/>
        <w:jc w:val="both"/>
        <w:rPr/>
      </w:pPr>
      <w:r>
        <w:rPr/>
        <w:t>1.5 Os títulos apresentados em língua estrangeira somente serão considerados quando traduzidos para a língua portuguesa por tradutor juramentado e revalidados por instituição brasileira. No caso de graduação e pós-graduação, a revalidação deverá observar a Lei Federal nº 9.394/1996 e a Resolução CNE/CES nº 1.</w:t>
      </w:r>
    </w:p>
    <w:p>
      <w:pPr>
        <w:pStyle w:val="Ttulo1"/>
        <w:rPr/>
      </w:pPr>
      <w:r>
        <w:rPr/>
        <w:t>2 – DA APRESENTAÇÃO DOS TÍTULOS</w:t>
      </w:r>
    </w:p>
    <w:p>
      <w:pPr>
        <w:pStyle w:val="Normal"/>
        <w:jc w:val="both"/>
        <w:rPr/>
      </w:pPr>
      <w:r>
        <w:rPr/>
        <w:t>2.1 – O candidato deverá apresentar a relação dos títulos, em duas vias, junto com o título original e cópia para conferência, em formulário próprio conforme modelo do Anexo II, no ato da inscrição. Uma via ficará com a equipe organizadora da seleção e a outra via será devolvida ao candidato devidamente rubricada pelo servidor encarregado das inscrições. Caso o candidato deseje apresentar os títulos através de cópia autenticada em cartório, será dispensada a apresentação do título original.</w:t>
      </w:r>
    </w:p>
    <w:p>
      <w:pPr>
        <w:pStyle w:val="Normal"/>
        <w:jc w:val="both"/>
        <w:rPr/>
      </w:pPr>
      <w:r>
        <w:rPr/>
        <w:t>2.2 – Na relação de títulos, o candidato deverá declarar o curso que possui como requisito de habilitação para a função pública, sendo que este será anexado à ficha de inscrição e não será pontuado como título.</w:t>
      </w:r>
    </w:p>
    <w:p>
      <w:pPr>
        <w:pStyle w:val="Normal"/>
        <w:jc w:val="both"/>
        <w:rPr/>
      </w:pPr>
      <w:r>
        <w:rPr/>
        <w:t>2.3 – Não serão pontuados os títulos que não estiverem acompanhados da respectiva relação, assim como aqueles não relacionados, mesmo que enviados.</w:t>
      </w:r>
    </w:p>
    <w:p>
      <w:pPr>
        <w:pStyle w:val="Normal"/>
        <w:jc w:val="both"/>
        <w:rPr/>
      </w:pPr>
      <w:r>
        <w:rPr/>
        <w:t>2.4 – Se o nome do candidato nos documentos apresentados na prova de títulos for diferente do nome que consta na relação de títulos, deverá ser anexada certidão de casamento, divórcio ou de inserção de nome, sob pena de invalidação da pontuação do candidato.</w:t>
      </w:r>
    </w:p>
    <w:p>
      <w:pPr>
        <w:pStyle w:val="Normal"/>
        <w:rPr/>
      </w:pPr>
      <w:r>
        <w:rPr/>
      </w:r>
      <w:r>
        <w:br w:type="page"/>
      </w:r>
    </w:p>
    <w:p>
      <w:pPr>
        <w:pStyle w:val="Normal"/>
        <w:jc w:val="center"/>
        <w:rPr/>
      </w:pPr>
      <w:r>
        <w:rPr/>
        <w:t>SELEÇÃO PARA CONTRATO ADMINISTRATIVO DE SERVIÇO TEMPORÁRIO NA FUNÇÃO PÚBLICA</w:t>
      </w:r>
    </w:p>
    <w:p>
      <w:pPr>
        <w:pStyle w:val="Normal"/>
        <w:jc w:val="center"/>
        <w:rPr/>
      </w:pPr>
      <w:r>
        <w:rPr/>
        <w:t xml:space="preserve"> </w:t>
      </w:r>
      <w:r>
        <w:rPr/>
        <w:t>DE ASSISTENTE SOCIAL I</w:t>
      </w:r>
    </w:p>
    <w:p>
      <w:pPr>
        <w:pStyle w:val="Ttulo1"/>
        <w:jc w:val="center"/>
        <w:rPr/>
      </w:pPr>
      <w:r>
        <w:rPr/>
      </w:r>
    </w:p>
    <w:p>
      <w:pPr>
        <w:pStyle w:val="Ttulo1"/>
        <w:jc w:val="center"/>
        <w:rPr/>
      </w:pPr>
      <w:r>
        <w:rPr/>
        <w:t>ANEXO II – FICHA DE INSCRIÇÃO</w:t>
      </w:r>
    </w:p>
    <w:p>
      <w:pPr>
        <w:pStyle w:val="Normal"/>
        <w:jc w:val="center"/>
        <w:rPr/>
      </w:pPr>
      <w:r>
        <w:rPr/>
      </w:r>
    </w:p>
    <w:p>
      <w:pPr>
        <w:pStyle w:val="Normal"/>
        <w:jc w:val="center"/>
        <w:rPr/>
      </w:pPr>
      <w:r>
        <w:rPr/>
        <w:t xml:space="preserve">FICHA DE INSCRIÇÃO Nº __________________ </w:t>
      </w:r>
      <w:r>
        <w:rPr>
          <w:shd w:fill="FFFF00" w:val="clear"/>
        </w:rPr>
        <w:t>(preenchido pelo Município)</w:t>
      </w:r>
    </w:p>
    <w:p>
      <w:pPr>
        <w:pStyle w:val="Normal"/>
        <w:jc w:val="center"/>
        <w:rPr>
          <w:highlight w:val="yellow"/>
        </w:rPr>
      </w:pPr>
      <w:r>
        <w:rPr>
          <w:highlight w:val="yellow"/>
        </w:rPr>
      </w:r>
    </w:p>
    <w:tbl>
      <w:tblPr>
        <w:tblStyle w:val="TableGrid"/>
        <w:tblW w:w="9972" w:type="dxa"/>
        <w:jc w:val="center"/>
        <w:tblInd w:w="0" w:type="dxa"/>
        <w:tblCellMar>
          <w:top w:w="0" w:type="dxa"/>
          <w:left w:w="108" w:type="dxa"/>
          <w:bottom w:w="0" w:type="dxa"/>
          <w:right w:w="108" w:type="dxa"/>
        </w:tblCellMar>
        <w:tblLook w:firstRow="1" w:noVBand="1" w:lastRow="0" w:firstColumn="1" w:lastColumn="0" w:noHBand="0" w:val="04a0"/>
      </w:tblPr>
      <w:tblGrid>
        <w:gridCol w:w="4986"/>
        <w:gridCol w:w="4985"/>
      </w:tblGrid>
      <w:tr>
        <w:trPr/>
        <w:tc>
          <w:tcPr>
            <w:tcW w:w="4986" w:type="dxa"/>
            <w:tcBorders/>
            <w:shd w:fill="D9E2F3"/>
            <w:vAlign w:val="center"/>
          </w:tcPr>
          <w:p>
            <w:pPr>
              <w:pStyle w:val="Normal"/>
              <w:widowControl/>
              <w:suppressAutoHyphens w:val="true"/>
              <w:spacing w:lineRule="auto" w:line="360" w:before="0" w:after="20"/>
              <w:jc w:val="left"/>
              <w:rPr/>
            </w:pPr>
            <w:r>
              <w:rPr>
                <w:rFonts w:cs=""/>
                <w:b/>
                <w:kern w:val="0"/>
                <w:sz w:val="16"/>
                <w:szCs w:val="22"/>
                <w:lang w:val="en-US" w:eastAsia="en-US" w:bidi="ar-SA"/>
              </w:rPr>
              <w:t>Campo</w:t>
            </w:r>
          </w:p>
        </w:tc>
        <w:tc>
          <w:tcPr>
            <w:tcW w:w="4985" w:type="dxa"/>
            <w:tcBorders/>
            <w:shd w:fill="D9E2F3"/>
            <w:vAlign w:val="center"/>
          </w:tcPr>
          <w:p>
            <w:pPr>
              <w:pStyle w:val="Normal"/>
              <w:widowControl/>
              <w:suppressAutoHyphens w:val="true"/>
              <w:spacing w:lineRule="auto" w:line="360" w:before="0" w:after="20"/>
              <w:jc w:val="left"/>
              <w:rPr/>
            </w:pPr>
            <w:r>
              <w:rPr>
                <w:rFonts w:cs=""/>
                <w:b/>
                <w:kern w:val="0"/>
                <w:sz w:val="16"/>
                <w:szCs w:val="22"/>
                <w:lang w:val="en-US" w:eastAsia="en-US" w:bidi="ar-SA"/>
              </w:rPr>
              <w:t>Preenchimento</w:t>
            </w:r>
          </w:p>
        </w:tc>
      </w:tr>
      <w:tr>
        <w:trPr/>
        <w:tc>
          <w:tcPr>
            <w:tcW w:w="4986" w:type="dxa"/>
            <w:tcBorders/>
            <w:vAlign w:val="center"/>
          </w:tcPr>
          <w:p>
            <w:pPr>
              <w:pStyle w:val="Normal"/>
              <w:widowControl/>
              <w:suppressAutoHyphens w:val="true"/>
              <w:spacing w:lineRule="auto" w:line="360" w:before="0" w:after="20"/>
              <w:jc w:val="left"/>
              <w:rPr/>
            </w:pPr>
            <w:r>
              <w:rPr>
                <w:rFonts w:cs=""/>
                <w:kern w:val="0"/>
                <w:sz w:val="16"/>
                <w:szCs w:val="22"/>
                <w:lang w:val="en-US" w:eastAsia="en-US" w:bidi="ar-SA"/>
              </w:rPr>
              <w:t>Nome do candidato</w:t>
            </w:r>
          </w:p>
        </w:tc>
        <w:tc>
          <w:tcPr>
            <w:tcW w:w="4985" w:type="dxa"/>
            <w:tcBorders/>
            <w:vAlign w:val="center"/>
          </w:tcPr>
          <w:p>
            <w:pPr>
              <w:pStyle w:val="Normal"/>
              <w:widowControl/>
              <w:suppressAutoHyphens w:val="true"/>
              <w:spacing w:lineRule="auto" w:line="360" w:before="0" w:after="20"/>
              <w:jc w:val="left"/>
              <w:rPr>
                <w:rFonts w:cs=""/>
                <w:kern w:val="0"/>
                <w:szCs w:val="22"/>
                <w:lang w:val="en-US" w:eastAsia="en-US" w:bidi="ar-SA"/>
              </w:rPr>
            </w:pPr>
            <w:r>
              <w:rPr>
                <w:rFonts w:cs=""/>
                <w:kern w:val="0"/>
                <w:szCs w:val="22"/>
                <w:lang w:val="en-US" w:eastAsia="en-US" w:bidi="ar-SA"/>
              </w:rPr>
            </w:r>
          </w:p>
        </w:tc>
      </w:tr>
      <w:tr>
        <w:trPr/>
        <w:tc>
          <w:tcPr>
            <w:tcW w:w="4986" w:type="dxa"/>
            <w:tcBorders/>
            <w:vAlign w:val="center"/>
          </w:tcPr>
          <w:p>
            <w:pPr>
              <w:pStyle w:val="Normal"/>
              <w:widowControl/>
              <w:suppressAutoHyphens w:val="true"/>
              <w:spacing w:lineRule="auto" w:line="360" w:before="0" w:after="20"/>
              <w:jc w:val="left"/>
              <w:rPr/>
            </w:pPr>
            <w:r>
              <w:rPr>
                <w:rFonts w:cs=""/>
                <w:kern w:val="0"/>
                <w:sz w:val="16"/>
                <w:szCs w:val="22"/>
                <w:lang w:val="en-US" w:eastAsia="en-US" w:bidi="ar-SA"/>
              </w:rPr>
              <w:t>Data de nascimento</w:t>
            </w:r>
          </w:p>
        </w:tc>
        <w:tc>
          <w:tcPr>
            <w:tcW w:w="4985" w:type="dxa"/>
            <w:tcBorders/>
            <w:vAlign w:val="center"/>
          </w:tcPr>
          <w:p>
            <w:pPr>
              <w:pStyle w:val="Normal"/>
              <w:widowControl/>
              <w:suppressAutoHyphens w:val="true"/>
              <w:spacing w:lineRule="auto" w:line="360" w:before="0" w:after="20"/>
              <w:jc w:val="left"/>
              <w:rPr>
                <w:rFonts w:cs=""/>
                <w:kern w:val="0"/>
                <w:szCs w:val="22"/>
                <w:lang w:val="en-US" w:eastAsia="en-US" w:bidi="ar-SA"/>
              </w:rPr>
            </w:pPr>
            <w:r>
              <w:rPr>
                <w:rFonts w:cs=""/>
                <w:kern w:val="0"/>
                <w:szCs w:val="22"/>
                <w:lang w:val="en-US" w:eastAsia="en-US" w:bidi="ar-SA"/>
              </w:rPr>
            </w:r>
          </w:p>
        </w:tc>
      </w:tr>
      <w:tr>
        <w:trPr/>
        <w:tc>
          <w:tcPr>
            <w:tcW w:w="4986" w:type="dxa"/>
            <w:tcBorders/>
            <w:vAlign w:val="center"/>
          </w:tcPr>
          <w:p>
            <w:pPr>
              <w:pStyle w:val="Normal"/>
              <w:widowControl/>
              <w:suppressAutoHyphens w:val="true"/>
              <w:spacing w:lineRule="auto" w:line="360" w:before="0" w:after="20"/>
              <w:jc w:val="left"/>
              <w:rPr/>
            </w:pPr>
            <w:r>
              <w:rPr>
                <w:rFonts w:cs=""/>
                <w:kern w:val="0"/>
                <w:sz w:val="16"/>
                <w:szCs w:val="22"/>
                <w:lang w:val="en-US" w:eastAsia="en-US" w:bidi="ar-SA"/>
              </w:rPr>
              <w:t>Naturalidade/Estado</w:t>
            </w:r>
          </w:p>
        </w:tc>
        <w:tc>
          <w:tcPr>
            <w:tcW w:w="4985" w:type="dxa"/>
            <w:tcBorders/>
            <w:vAlign w:val="center"/>
          </w:tcPr>
          <w:p>
            <w:pPr>
              <w:pStyle w:val="Normal"/>
              <w:widowControl/>
              <w:suppressAutoHyphens w:val="true"/>
              <w:spacing w:lineRule="auto" w:line="360" w:before="0" w:after="20"/>
              <w:jc w:val="left"/>
              <w:rPr>
                <w:rFonts w:cs=""/>
                <w:kern w:val="0"/>
                <w:szCs w:val="22"/>
                <w:lang w:val="en-US" w:eastAsia="en-US" w:bidi="ar-SA"/>
              </w:rPr>
            </w:pPr>
            <w:r>
              <w:rPr>
                <w:rFonts w:cs=""/>
                <w:kern w:val="0"/>
                <w:szCs w:val="22"/>
                <w:lang w:val="en-US" w:eastAsia="en-US" w:bidi="ar-SA"/>
              </w:rPr>
            </w:r>
          </w:p>
        </w:tc>
      </w:tr>
      <w:tr>
        <w:trPr/>
        <w:tc>
          <w:tcPr>
            <w:tcW w:w="4986" w:type="dxa"/>
            <w:tcBorders/>
            <w:vAlign w:val="center"/>
          </w:tcPr>
          <w:p>
            <w:pPr>
              <w:pStyle w:val="Normal"/>
              <w:widowControl/>
              <w:suppressAutoHyphens w:val="true"/>
              <w:spacing w:lineRule="auto" w:line="360" w:before="0" w:after="20"/>
              <w:jc w:val="left"/>
              <w:rPr/>
            </w:pPr>
            <w:r>
              <w:rPr>
                <w:rFonts w:cs=""/>
                <w:kern w:val="0"/>
                <w:sz w:val="16"/>
                <w:szCs w:val="22"/>
                <w:lang w:val="en-US" w:eastAsia="en-US" w:bidi="ar-SA"/>
              </w:rPr>
              <w:t>Escolaridade/Formação</w:t>
            </w:r>
          </w:p>
        </w:tc>
        <w:tc>
          <w:tcPr>
            <w:tcW w:w="4985" w:type="dxa"/>
            <w:tcBorders/>
            <w:vAlign w:val="center"/>
          </w:tcPr>
          <w:p>
            <w:pPr>
              <w:pStyle w:val="Normal"/>
              <w:widowControl/>
              <w:suppressAutoHyphens w:val="true"/>
              <w:spacing w:lineRule="auto" w:line="360" w:before="0" w:after="20"/>
              <w:jc w:val="left"/>
              <w:rPr/>
            </w:pPr>
            <w:r>
              <w:rPr>
                <w:rFonts w:cs=""/>
                <w:kern w:val="0"/>
                <w:sz w:val="16"/>
                <w:szCs w:val="22"/>
                <w:lang w:val="en-US" w:eastAsia="en-US" w:bidi="ar-SA"/>
              </w:rPr>
              <w:t>Graduação em Serviço Social</w:t>
            </w:r>
          </w:p>
        </w:tc>
      </w:tr>
      <w:tr>
        <w:trPr/>
        <w:tc>
          <w:tcPr>
            <w:tcW w:w="4986" w:type="dxa"/>
            <w:tcBorders/>
            <w:vAlign w:val="center"/>
          </w:tcPr>
          <w:p>
            <w:pPr>
              <w:pStyle w:val="Normal"/>
              <w:widowControl/>
              <w:suppressAutoHyphens w:val="true"/>
              <w:spacing w:lineRule="auto" w:line="360" w:before="0" w:after="20"/>
              <w:jc w:val="left"/>
              <w:rPr/>
            </w:pPr>
            <w:r>
              <w:rPr>
                <w:rFonts w:cs=""/>
                <w:kern w:val="0"/>
                <w:sz w:val="16"/>
                <w:szCs w:val="22"/>
                <w:lang w:val="en-US" w:eastAsia="en-US" w:bidi="ar-SA"/>
              </w:rPr>
              <w:t>Documento de identidade nº</w:t>
            </w:r>
          </w:p>
        </w:tc>
        <w:tc>
          <w:tcPr>
            <w:tcW w:w="4985" w:type="dxa"/>
            <w:tcBorders/>
            <w:vAlign w:val="center"/>
          </w:tcPr>
          <w:p>
            <w:pPr>
              <w:pStyle w:val="Normal"/>
              <w:widowControl/>
              <w:suppressAutoHyphens w:val="true"/>
              <w:spacing w:lineRule="auto" w:line="360" w:before="0" w:after="20"/>
              <w:jc w:val="left"/>
              <w:rPr>
                <w:rFonts w:cs=""/>
                <w:kern w:val="0"/>
                <w:szCs w:val="22"/>
                <w:lang w:val="en-US" w:eastAsia="en-US" w:bidi="ar-SA"/>
              </w:rPr>
            </w:pPr>
            <w:r>
              <w:rPr>
                <w:rFonts w:cs=""/>
                <w:kern w:val="0"/>
                <w:szCs w:val="22"/>
                <w:lang w:val="en-US" w:eastAsia="en-US" w:bidi="ar-SA"/>
              </w:rPr>
            </w:r>
          </w:p>
        </w:tc>
      </w:tr>
      <w:tr>
        <w:trPr/>
        <w:tc>
          <w:tcPr>
            <w:tcW w:w="4986" w:type="dxa"/>
            <w:tcBorders/>
            <w:vAlign w:val="center"/>
          </w:tcPr>
          <w:p>
            <w:pPr>
              <w:pStyle w:val="Normal"/>
              <w:widowControl/>
              <w:suppressAutoHyphens w:val="true"/>
              <w:spacing w:lineRule="auto" w:line="360" w:before="0" w:after="20"/>
              <w:jc w:val="left"/>
              <w:rPr/>
            </w:pPr>
            <w:r>
              <w:rPr>
                <w:rFonts w:cs=""/>
                <w:kern w:val="0"/>
                <w:sz w:val="16"/>
                <w:szCs w:val="22"/>
                <w:lang w:val="en-US" w:eastAsia="en-US" w:bidi="ar-SA"/>
              </w:rPr>
              <w:t>Telefone para contato (residencial/comercial/celular/recado)</w:t>
            </w:r>
          </w:p>
        </w:tc>
        <w:tc>
          <w:tcPr>
            <w:tcW w:w="4985" w:type="dxa"/>
            <w:tcBorders/>
            <w:vAlign w:val="center"/>
          </w:tcPr>
          <w:p>
            <w:pPr>
              <w:pStyle w:val="Normal"/>
              <w:widowControl/>
              <w:suppressAutoHyphens w:val="true"/>
              <w:spacing w:lineRule="auto" w:line="360" w:before="0" w:after="20"/>
              <w:jc w:val="left"/>
              <w:rPr>
                <w:rFonts w:cs=""/>
                <w:kern w:val="0"/>
                <w:szCs w:val="22"/>
                <w:lang w:val="en-US" w:eastAsia="en-US" w:bidi="ar-SA"/>
              </w:rPr>
            </w:pPr>
            <w:r>
              <w:rPr>
                <w:rFonts w:cs=""/>
                <w:kern w:val="0"/>
                <w:szCs w:val="22"/>
                <w:lang w:val="en-US" w:eastAsia="en-US" w:bidi="ar-SA"/>
              </w:rPr>
            </w:r>
          </w:p>
        </w:tc>
      </w:tr>
      <w:tr>
        <w:trPr/>
        <w:tc>
          <w:tcPr>
            <w:tcW w:w="4986" w:type="dxa"/>
            <w:tcBorders/>
            <w:vAlign w:val="center"/>
          </w:tcPr>
          <w:p>
            <w:pPr>
              <w:pStyle w:val="Normal"/>
              <w:widowControl/>
              <w:suppressAutoHyphens w:val="true"/>
              <w:spacing w:lineRule="auto" w:line="360" w:before="0" w:after="20"/>
              <w:jc w:val="left"/>
              <w:rPr/>
            </w:pPr>
            <w:r>
              <w:rPr>
                <w:rFonts w:cs=""/>
                <w:kern w:val="0"/>
                <w:sz w:val="16"/>
                <w:szCs w:val="22"/>
                <w:lang w:val="en-US" w:eastAsia="en-US" w:bidi="ar-SA"/>
              </w:rPr>
              <w:t>Endereço – rua/avenida, nº, bairro</w:t>
            </w:r>
          </w:p>
        </w:tc>
        <w:tc>
          <w:tcPr>
            <w:tcW w:w="4985" w:type="dxa"/>
            <w:tcBorders/>
            <w:vAlign w:val="center"/>
          </w:tcPr>
          <w:p>
            <w:pPr>
              <w:pStyle w:val="Normal"/>
              <w:widowControl/>
              <w:suppressAutoHyphens w:val="true"/>
              <w:spacing w:lineRule="auto" w:line="360" w:before="0" w:after="20"/>
              <w:jc w:val="left"/>
              <w:rPr>
                <w:rFonts w:cs=""/>
                <w:kern w:val="0"/>
                <w:szCs w:val="22"/>
                <w:lang w:val="en-US" w:eastAsia="en-US" w:bidi="ar-SA"/>
              </w:rPr>
            </w:pPr>
            <w:r>
              <w:rPr>
                <w:rFonts w:cs=""/>
                <w:kern w:val="0"/>
                <w:szCs w:val="22"/>
                <w:lang w:val="en-US" w:eastAsia="en-US" w:bidi="ar-SA"/>
              </w:rPr>
            </w:r>
          </w:p>
        </w:tc>
      </w:tr>
      <w:tr>
        <w:trPr/>
        <w:tc>
          <w:tcPr>
            <w:tcW w:w="4986" w:type="dxa"/>
            <w:tcBorders/>
            <w:vAlign w:val="center"/>
          </w:tcPr>
          <w:p>
            <w:pPr>
              <w:pStyle w:val="Normal"/>
              <w:widowControl/>
              <w:suppressAutoHyphens w:val="true"/>
              <w:spacing w:lineRule="auto" w:line="360" w:before="0" w:after="20"/>
              <w:jc w:val="left"/>
              <w:rPr/>
            </w:pPr>
            <w:r>
              <w:rPr>
                <w:rFonts w:cs=""/>
                <w:kern w:val="0"/>
                <w:sz w:val="16"/>
                <w:szCs w:val="22"/>
                <w:lang w:val="en-US" w:eastAsia="en-US" w:bidi="ar-SA"/>
              </w:rPr>
              <w:t>Cidade/UF e CEP</w:t>
            </w:r>
          </w:p>
        </w:tc>
        <w:tc>
          <w:tcPr>
            <w:tcW w:w="4985" w:type="dxa"/>
            <w:tcBorders/>
            <w:vAlign w:val="center"/>
          </w:tcPr>
          <w:p>
            <w:pPr>
              <w:pStyle w:val="Normal"/>
              <w:widowControl/>
              <w:suppressAutoHyphens w:val="true"/>
              <w:spacing w:lineRule="auto" w:line="360" w:before="0" w:after="20"/>
              <w:jc w:val="left"/>
              <w:rPr>
                <w:rFonts w:cs=""/>
                <w:kern w:val="0"/>
                <w:szCs w:val="22"/>
                <w:lang w:val="en-US" w:eastAsia="en-US" w:bidi="ar-SA"/>
              </w:rPr>
            </w:pPr>
            <w:r>
              <w:rPr>
                <w:rFonts w:cs=""/>
                <w:kern w:val="0"/>
                <w:szCs w:val="22"/>
                <w:lang w:val="en-US" w:eastAsia="en-US" w:bidi="ar-SA"/>
              </w:rPr>
            </w:r>
          </w:p>
        </w:tc>
      </w:tr>
      <w:tr>
        <w:trPr>
          <w:trHeight w:val="383" w:hRule="atLeast"/>
        </w:trPr>
        <w:tc>
          <w:tcPr>
            <w:tcW w:w="4986" w:type="dxa"/>
            <w:tcBorders/>
            <w:vAlign w:val="center"/>
          </w:tcPr>
          <w:p>
            <w:pPr>
              <w:pStyle w:val="Normal"/>
              <w:widowControl/>
              <w:suppressAutoHyphens w:val="true"/>
              <w:spacing w:lineRule="auto" w:line="360" w:before="0" w:after="20"/>
              <w:jc w:val="left"/>
              <w:rPr/>
            </w:pPr>
            <w:r>
              <w:rPr/>
              <w:t>Email</w:t>
            </w:r>
          </w:p>
        </w:tc>
        <w:tc>
          <w:tcPr>
            <w:tcW w:w="4985" w:type="dxa"/>
            <w:tcBorders/>
            <w:vAlign w:val="center"/>
          </w:tcPr>
          <w:p>
            <w:pPr>
              <w:pStyle w:val="Normal"/>
              <w:widowControl/>
              <w:suppressAutoHyphens w:val="true"/>
              <w:spacing w:lineRule="auto" w:line="360" w:before="0" w:after="20"/>
              <w:jc w:val="left"/>
              <w:rPr>
                <w:rFonts w:cs=""/>
                <w:kern w:val="0"/>
                <w:szCs w:val="22"/>
                <w:lang w:val="en-US" w:eastAsia="en-US" w:bidi="ar-SA"/>
              </w:rPr>
            </w:pPr>
            <w:r>
              <w:rPr>
                <w:rFonts w:cs=""/>
                <w:kern w:val="0"/>
                <w:szCs w:val="22"/>
                <w:lang w:val="en-US" w:eastAsia="en-US" w:bidi="ar-SA"/>
              </w:rPr>
            </w:r>
          </w:p>
        </w:tc>
      </w:tr>
      <w:tr>
        <w:trPr>
          <w:trHeight w:val="383" w:hRule="atLeast"/>
        </w:trPr>
        <w:tc>
          <w:tcPr>
            <w:tcW w:w="4986" w:type="dxa"/>
            <w:tcBorders>
              <w:top w:val="nil"/>
            </w:tcBorders>
            <w:vAlign w:val="center"/>
          </w:tcPr>
          <w:p>
            <w:pPr>
              <w:pStyle w:val="Normal"/>
              <w:widowControl/>
              <w:suppressAutoHyphens w:val="true"/>
              <w:spacing w:lineRule="auto" w:line="360" w:before="0" w:after="20"/>
              <w:jc w:val="left"/>
              <w:rPr/>
            </w:pPr>
            <w:r>
              <w:rPr>
                <w:rFonts w:cs=""/>
                <w:kern w:val="0"/>
                <w:sz w:val="16"/>
                <w:szCs w:val="22"/>
                <w:lang w:val="en-US" w:eastAsia="en-US" w:bidi="ar-SA"/>
              </w:rPr>
              <w:t>Candidato na condição de PcD</w:t>
            </w:r>
          </w:p>
        </w:tc>
        <w:tc>
          <w:tcPr>
            <w:tcW w:w="4985" w:type="dxa"/>
            <w:tcBorders>
              <w:top w:val="nil"/>
            </w:tcBorders>
            <w:vAlign w:val="center"/>
          </w:tcPr>
          <w:p>
            <w:pPr>
              <w:pStyle w:val="Normal"/>
              <w:widowControl/>
              <w:suppressAutoHyphens w:val="true"/>
              <w:spacing w:lineRule="auto" w:line="360" w:before="0" w:after="20"/>
              <w:jc w:val="left"/>
              <w:rPr>
                <w:rFonts w:cs=""/>
                <w:kern w:val="0"/>
                <w:szCs w:val="22"/>
                <w:lang w:val="en-US" w:eastAsia="en-US" w:bidi="ar-SA"/>
              </w:rPr>
            </w:pPr>
            <w:r>
              <w:rPr>
                <w:rFonts w:cs=""/>
                <w:kern w:val="0"/>
                <w:szCs w:val="22"/>
                <w:lang w:val="en-US" w:eastAsia="en-US" w:bidi="ar-SA"/>
              </w:rPr>
              <w:t>(    ) sim*    (    ) não</w:t>
            </w:r>
          </w:p>
        </w:tc>
      </w:tr>
    </w:tbl>
    <w:p>
      <w:pPr>
        <w:pStyle w:val="Normal"/>
        <w:spacing w:lineRule="auto" w:line="360"/>
        <w:rPr/>
      </w:pPr>
      <w:r>
        <w:rPr/>
        <w:t>* preencher ficha específica</w:t>
      </w:r>
    </w:p>
    <w:p>
      <w:pPr>
        <w:pStyle w:val="Normal"/>
        <w:jc w:val="both"/>
        <w:rPr/>
      </w:pPr>
      <w:r>
        <w:rPr/>
        <w:t>DECLARO POSSUIR AS CONDIÇÕES EXIGIDAS NA INSCRIÇÃO PARA ESTE CONTRATO ADMINISTRATIVO DE SERVIÇO TEMPORÁRIO E CONHECER A LEGISLAÇÃO QUE O REGE.</w:t>
      </w:r>
    </w:p>
    <w:p>
      <w:pPr>
        <w:pStyle w:val="Normal"/>
        <w:jc w:val="both"/>
        <w:rPr/>
      </w:pPr>
      <w:r>
        <w:rPr/>
      </w:r>
    </w:p>
    <w:p>
      <w:pPr>
        <w:pStyle w:val="Normal"/>
        <w:jc w:val="right"/>
        <w:rPr/>
      </w:pPr>
      <w:r>
        <w:rPr/>
        <w:t>Canela, ____ de __________________ de ______.</w:t>
      </w:r>
    </w:p>
    <w:p>
      <w:pPr>
        <w:pStyle w:val="Normal"/>
        <w:jc w:val="right"/>
        <w:rPr/>
      </w:pPr>
      <w:r>
        <w:rPr/>
      </w:r>
    </w:p>
    <w:p>
      <w:pPr>
        <w:pStyle w:val="Normal"/>
        <w:jc w:val="center"/>
        <w:rPr/>
      </w:pPr>
      <w:r>
        <w:rPr/>
        <w:t>___________________________________</w:t>
        <w:br/>
        <w:t>Assinatura do candidato</w:t>
      </w:r>
    </w:p>
    <w:p>
      <w:pPr>
        <w:pStyle w:val="Normal"/>
        <w:jc w:val="both"/>
        <w:rPr/>
      </w:pPr>
      <w:r>
        <w:rPr/>
      </w:r>
    </w:p>
    <w:p>
      <w:pPr>
        <w:pStyle w:val="Normal"/>
        <w:jc w:val="both"/>
        <w:rPr/>
      </w:pPr>
      <w:r>
        <w:rPr/>
      </w:r>
    </w:p>
    <w:p>
      <w:pPr>
        <w:pStyle w:val="Normal"/>
        <w:jc w:val="center"/>
        <w:rPr/>
      </w:pPr>
      <w:r>
        <w:rPr/>
        <w:t>___________________________________</w:t>
        <w:br/>
        <w:t>Assinatura do recebedor da inscrição</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t>SELEÇÃO PARA CONTRATO ADMINISTRATIVO DE SERVIÇO TEMPORÁRIO</w:t>
      </w:r>
    </w:p>
    <w:p>
      <w:pPr>
        <w:pStyle w:val="Normal"/>
        <w:jc w:val="center"/>
        <w:rPr/>
      </w:pPr>
      <w:r>
        <w:rPr/>
        <w:t xml:space="preserve"> </w:t>
      </w:r>
      <w:r>
        <w:rPr/>
        <w:t>NA FUNÇÃO PÚBLICA  DE ASSISTENTE SOCIAL I</w:t>
      </w:r>
    </w:p>
    <w:p>
      <w:pPr>
        <w:pStyle w:val="Ttulo1"/>
        <w:jc w:val="center"/>
        <w:rPr/>
      </w:pPr>
      <w:r>
        <w:rPr/>
        <w:t>ANEXO III – RELAÇÃO DE TÍTULOS</w:t>
      </w:r>
    </w:p>
    <w:p>
      <w:pPr>
        <w:pStyle w:val="Normal"/>
        <w:jc w:val="both"/>
        <w:rPr>
          <w:sz w:val="18"/>
          <w:szCs w:val="18"/>
        </w:rPr>
      </w:pPr>
      <w:r>
        <w:rPr>
          <w:b/>
          <w:bCs/>
          <w:sz w:val="18"/>
          <w:szCs w:val="18"/>
        </w:rPr>
        <w:t>(Relacionar de forma precisa, completa e sem rasuras a formação acadêmica, experiência profissional na área e participação em cursos, seminários e assemelhados na área nos últimos 5 anos, a partir de 01/10/2021)</w:t>
      </w:r>
    </w:p>
    <w:p>
      <w:pPr>
        <w:pStyle w:val="Normal"/>
        <w:jc w:val="both"/>
        <w:rPr>
          <w:sz w:val="18"/>
          <w:szCs w:val="18"/>
        </w:rPr>
      </w:pPr>
      <w:r>
        <w:rPr>
          <w:sz w:val="18"/>
          <w:szCs w:val="18"/>
        </w:rPr>
        <w:t>NOME COMPLETO DO CANDIDATO: ____________________________________________</w:t>
      </w:r>
    </w:p>
    <w:p>
      <w:pPr>
        <w:pStyle w:val="Normal"/>
        <w:jc w:val="both"/>
        <w:rPr>
          <w:sz w:val="18"/>
          <w:szCs w:val="18"/>
        </w:rPr>
      </w:pPr>
      <w:r>
        <w:rPr>
          <w:sz w:val="18"/>
          <w:szCs w:val="18"/>
        </w:rPr>
        <w:t xml:space="preserve">Nº DE INSCRIÇÃO: ________________________ </w:t>
      </w:r>
      <w:r>
        <w:rPr>
          <w:sz w:val="18"/>
          <w:szCs w:val="18"/>
          <w:shd w:fill="FFFF00" w:val="clear"/>
        </w:rPr>
        <w:t>(preenchido pelo Município)</w:t>
      </w:r>
    </w:p>
    <w:p>
      <w:pPr>
        <w:pStyle w:val="Normal"/>
        <w:jc w:val="both"/>
        <w:rPr>
          <w:sz w:val="18"/>
          <w:szCs w:val="18"/>
        </w:rPr>
      </w:pPr>
      <w:r>
        <w:rPr>
          <w:sz w:val="18"/>
          <w:szCs w:val="18"/>
        </w:rPr>
        <w:tab/>
        <w:t>Declaro que possuo como requisito de habilitação para a função pública o curso de Serviço Social, estando ciente de que o mesmo não será utilizado para pontuação da prova de títulos.</w:t>
      </w:r>
    </w:p>
    <w:tbl>
      <w:tblPr>
        <w:tblStyle w:val="TableGrid"/>
        <w:tblW w:w="10768" w:type="dxa"/>
        <w:jc w:val="left"/>
        <w:tblInd w:w="108" w:type="dxa"/>
        <w:tblCellMar>
          <w:top w:w="0" w:type="dxa"/>
          <w:left w:w="108" w:type="dxa"/>
          <w:bottom w:w="0" w:type="dxa"/>
          <w:right w:w="108" w:type="dxa"/>
        </w:tblCellMar>
        <w:tblLook w:firstRow="1" w:noVBand="1" w:lastRow="0" w:firstColumn="1" w:lastColumn="0" w:noHBand="0" w:val="04a0"/>
      </w:tblPr>
      <w:tblGrid>
        <w:gridCol w:w="544"/>
        <w:gridCol w:w="2779"/>
        <w:gridCol w:w="1662"/>
        <w:gridCol w:w="1664"/>
        <w:gridCol w:w="2650"/>
        <w:gridCol w:w="1468"/>
      </w:tblGrid>
      <w:tr>
        <w:trPr/>
        <w:tc>
          <w:tcPr>
            <w:tcW w:w="544" w:type="dxa"/>
            <w:tcBorders/>
            <w:shd w:fill="D9E2F3"/>
            <w:vAlign w:val="center"/>
          </w:tcPr>
          <w:p>
            <w:pPr>
              <w:pStyle w:val="Normal"/>
              <w:widowControl/>
              <w:suppressAutoHyphens w:val="true"/>
              <w:spacing w:lineRule="auto" w:line="360" w:before="0" w:after="20"/>
              <w:jc w:val="left"/>
              <w:rPr>
                <w:sz w:val="18"/>
                <w:szCs w:val="18"/>
              </w:rPr>
            </w:pPr>
            <w:r>
              <w:rPr>
                <w:rFonts w:cs=""/>
                <w:b/>
                <w:kern w:val="0"/>
                <w:sz w:val="18"/>
                <w:szCs w:val="18"/>
                <w:lang w:val="en-US" w:eastAsia="en-US" w:bidi="ar-SA"/>
              </w:rPr>
              <w:t>Nº</w:t>
            </w:r>
          </w:p>
        </w:tc>
        <w:tc>
          <w:tcPr>
            <w:tcW w:w="2779" w:type="dxa"/>
            <w:tcBorders/>
            <w:shd w:fill="D9E2F3"/>
            <w:vAlign w:val="center"/>
          </w:tcPr>
          <w:p>
            <w:pPr>
              <w:pStyle w:val="Normal"/>
              <w:widowControl/>
              <w:suppressAutoHyphens w:val="true"/>
              <w:spacing w:lineRule="auto" w:line="360" w:before="0" w:after="20"/>
              <w:jc w:val="left"/>
              <w:rPr>
                <w:sz w:val="18"/>
                <w:szCs w:val="18"/>
              </w:rPr>
            </w:pPr>
            <w:r>
              <w:rPr>
                <w:rFonts w:cs=""/>
                <w:b/>
                <w:kern w:val="0"/>
                <w:sz w:val="18"/>
                <w:szCs w:val="18"/>
                <w:lang w:val="en-US" w:eastAsia="en-US" w:bidi="ar-SA"/>
              </w:rPr>
              <w:t>Título/descrição</w:t>
            </w:r>
          </w:p>
        </w:tc>
        <w:tc>
          <w:tcPr>
            <w:tcW w:w="1662" w:type="dxa"/>
            <w:tcBorders/>
            <w:shd w:fill="D9E2F3"/>
            <w:vAlign w:val="center"/>
          </w:tcPr>
          <w:p>
            <w:pPr>
              <w:pStyle w:val="Normal"/>
              <w:widowControl/>
              <w:suppressAutoHyphens w:val="true"/>
              <w:spacing w:lineRule="auto" w:line="360" w:before="0" w:after="20"/>
              <w:jc w:val="left"/>
              <w:rPr>
                <w:sz w:val="18"/>
                <w:szCs w:val="18"/>
              </w:rPr>
            </w:pPr>
            <w:r>
              <w:rPr>
                <w:rFonts w:cs=""/>
                <w:b/>
                <w:kern w:val="0"/>
                <w:sz w:val="18"/>
                <w:szCs w:val="18"/>
                <w:lang w:val="en-US" w:eastAsia="en-US" w:bidi="ar-SA"/>
              </w:rPr>
              <w:t>Período</w:t>
            </w:r>
          </w:p>
        </w:tc>
        <w:tc>
          <w:tcPr>
            <w:tcW w:w="1664" w:type="dxa"/>
            <w:tcBorders/>
            <w:shd w:fill="D9E2F3"/>
            <w:vAlign w:val="center"/>
          </w:tcPr>
          <w:p>
            <w:pPr>
              <w:pStyle w:val="Normal"/>
              <w:widowControl/>
              <w:suppressAutoHyphens w:val="true"/>
              <w:spacing w:lineRule="auto" w:line="360" w:before="0" w:after="20"/>
              <w:jc w:val="left"/>
              <w:rPr>
                <w:sz w:val="18"/>
                <w:szCs w:val="18"/>
              </w:rPr>
            </w:pPr>
            <w:r>
              <w:rPr>
                <w:rFonts w:cs=""/>
                <w:b/>
                <w:kern w:val="0"/>
                <w:sz w:val="18"/>
                <w:szCs w:val="18"/>
                <w:lang w:val="en-US" w:eastAsia="en-US" w:bidi="ar-SA"/>
              </w:rPr>
              <w:t>Nº horas</w:t>
            </w:r>
          </w:p>
        </w:tc>
        <w:tc>
          <w:tcPr>
            <w:tcW w:w="2650" w:type="dxa"/>
            <w:tcBorders/>
            <w:shd w:fill="D9E2F3"/>
            <w:vAlign w:val="center"/>
          </w:tcPr>
          <w:p>
            <w:pPr>
              <w:pStyle w:val="Normal"/>
              <w:widowControl/>
              <w:suppressAutoHyphens w:val="true"/>
              <w:spacing w:lineRule="auto" w:line="360" w:before="0" w:after="20"/>
              <w:jc w:val="left"/>
              <w:rPr>
                <w:sz w:val="18"/>
                <w:szCs w:val="18"/>
              </w:rPr>
            </w:pPr>
            <w:r>
              <w:rPr>
                <w:rFonts w:cs=""/>
                <w:b/>
                <w:kern w:val="0"/>
                <w:sz w:val="18"/>
                <w:szCs w:val="18"/>
                <w:lang w:val="en-US" w:eastAsia="en-US" w:bidi="ar-SA"/>
              </w:rPr>
              <w:t>Nº registro do curso/treinamento</w:t>
            </w:r>
          </w:p>
        </w:tc>
        <w:tc>
          <w:tcPr>
            <w:tcW w:w="1468" w:type="dxa"/>
            <w:tcBorders/>
            <w:shd w:fill="D9E2F3"/>
            <w:vAlign w:val="center"/>
          </w:tcPr>
          <w:p>
            <w:pPr>
              <w:pStyle w:val="Normal"/>
              <w:widowControl/>
              <w:suppressAutoHyphens w:val="true"/>
              <w:spacing w:lineRule="auto" w:line="360" w:before="0" w:after="20"/>
              <w:jc w:val="left"/>
              <w:rPr>
                <w:sz w:val="18"/>
                <w:szCs w:val="18"/>
              </w:rPr>
            </w:pPr>
            <w:r>
              <w:rPr>
                <w:rFonts w:cs=""/>
                <w:b/>
                <w:kern w:val="0"/>
                <w:sz w:val="18"/>
                <w:szCs w:val="18"/>
                <w:shd w:fill="FFFF00" w:val="clear"/>
                <w:lang w:val="en-US" w:eastAsia="en-US" w:bidi="ar-SA"/>
              </w:rPr>
              <w:t>Nota da banca</w:t>
            </w:r>
          </w:p>
        </w:tc>
      </w:tr>
      <w:tr>
        <w:trPr/>
        <w:tc>
          <w:tcPr>
            <w:tcW w:w="544" w:type="dxa"/>
            <w:tcBorders/>
            <w:vAlign w:val="center"/>
          </w:tcPr>
          <w:p>
            <w:pPr>
              <w:pStyle w:val="Normal"/>
              <w:widowControl/>
              <w:suppressAutoHyphens w:val="true"/>
              <w:spacing w:lineRule="auto" w:line="360" w:before="0" w:after="20"/>
              <w:jc w:val="left"/>
              <w:rPr>
                <w:sz w:val="18"/>
                <w:szCs w:val="18"/>
              </w:rPr>
            </w:pPr>
            <w:r>
              <w:rPr>
                <w:rFonts w:cs=""/>
                <w:kern w:val="0"/>
                <w:sz w:val="18"/>
                <w:szCs w:val="18"/>
                <w:lang w:val="en-US" w:eastAsia="en-US" w:bidi="ar-SA"/>
              </w:rPr>
              <w:t>1</w:t>
            </w:r>
          </w:p>
        </w:tc>
        <w:tc>
          <w:tcPr>
            <w:tcW w:w="2779"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468"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r>
        <w:trPr/>
        <w:tc>
          <w:tcPr>
            <w:tcW w:w="544" w:type="dxa"/>
            <w:tcBorders/>
            <w:vAlign w:val="center"/>
          </w:tcPr>
          <w:p>
            <w:pPr>
              <w:pStyle w:val="Normal"/>
              <w:widowControl/>
              <w:suppressAutoHyphens w:val="true"/>
              <w:spacing w:lineRule="auto" w:line="360" w:before="0" w:after="20"/>
              <w:jc w:val="left"/>
              <w:rPr>
                <w:sz w:val="18"/>
                <w:szCs w:val="18"/>
              </w:rPr>
            </w:pPr>
            <w:r>
              <w:rPr>
                <w:rFonts w:cs=""/>
                <w:kern w:val="0"/>
                <w:sz w:val="18"/>
                <w:szCs w:val="18"/>
                <w:lang w:val="en-US" w:eastAsia="en-US" w:bidi="ar-SA"/>
              </w:rPr>
              <w:t>2</w:t>
            </w:r>
          </w:p>
        </w:tc>
        <w:tc>
          <w:tcPr>
            <w:tcW w:w="2779"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468"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r>
        <w:trPr/>
        <w:tc>
          <w:tcPr>
            <w:tcW w:w="544" w:type="dxa"/>
            <w:tcBorders/>
            <w:vAlign w:val="center"/>
          </w:tcPr>
          <w:p>
            <w:pPr>
              <w:pStyle w:val="Normal"/>
              <w:widowControl/>
              <w:suppressAutoHyphens w:val="true"/>
              <w:spacing w:lineRule="auto" w:line="360" w:before="0" w:after="20"/>
              <w:jc w:val="left"/>
              <w:rPr>
                <w:sz w:val="18"/>
                <w:szCs w:val="18"/>
              </w:rPr>
            </w:pPr>
            <w:r>
              <w:rPr>
                <w:rFonts w:cs=""/>
                <w:kern w:val="0"/>
                <w:sz w:val="18"/>
                <w:szCs w:val="18"/>
                <w:lang w:val="en-US" w:eastAsia="en-US" w:bidi="ar-SA"/>
              </w:rPr>
              <w:t>3</w:t>
            </w:r>
          </w:p>
        </w:tc>
        <w:tc>
          <w:tcPr>
            <w:tcW w:w="2779"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468"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r>
        <w:trPr/>
        <w:tc>
          <w:tcPr>
            <w:tcW w:w="544" w:type="dxa"/>
            <w:tcBorders/>
            <w:vAlign w:val="center"/>
          </w:tcPr>
          <w:p>
            <w:pPr>
              <w:pStyle w:val="Normal"/>
              <w:widowControl/>
              <w:suppressAutoHyphens w:val="true"/>
              <w:spacing w:lineRule="auto" w:line="360" w:before="0" w:after="20"/>
              <w:jc w:val="left"/>
              <w:rPr>
                <w:sz w:val="18"/>
                <w:szCs w:val="18"/>
              </w:rPr>
            </w:pPr>
            <w:r>
              <w:rPr>
                <w:rFonts w:cs=""/>
                <w:kern w:val="0"/>
                <w:sz w:val="18"/>
                <w:szCs w:val="18"/>
                <w:lang w:val="en-US" w:eastAsia="en-US" w:bidi="ar-SA"/>
              </w:rPr>
              <w:t>4</w:t>
            </w:r>
          </w:p>
        </w:tc>
        <w:tc>
          <w:tcPr>
            <w:tcW w:w="2779"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468"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r>
        <w:trPr/>
        <w:tc>
          <w:tcPr>
            <w:tcW w:w="544" w:type="dxa"/>
            <w:tcBorders/>
            <w:vAlign w:val="center"/>
          </w:tcPr>
          <w:p>
            <w:pPr>
              <w:pStyle w:val="Normal"/>
              <w:widowControl/>
              <w:suppressAutoHyphens w:val="true"/>
              <w:spacing w:lineRule="auto" w:line="360" w:before="0" w:after="20"/>
              <w:jc w:val="left"/>
              <w:rPr>
                <w:sz w:val="18"/>
                <w:szCs w:val="18"/>
              </w:rPr>
            </w:pPr>
            <w:r>
              <w:rPr>
                <w:rFonts w:cs=""/>
                <w:kern w:val="0"/>
                <w:sz w:val="18"/>
                <w:szCs w:val="18"/>
                <w:lang w:val="en-US" w:eastAsia="en-US" w:bidi="ar-SA"/>
              </w:rPr>
              <w:t>5</w:t>
            </w:r>
          </w:p>
        </w:tc>
        <w:tc>
          <w:tcPr>
            <w:tcW w:w="2779"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468"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r>
        <w:trPr/>
        <w:tc>
          <w:tcPr>
            <w:tcW w:w="544" w:type="dxa"/>
            <w:tcBorders/>
            <w:vAlign w:val="center"/>
          </w:tcPr>
          <w:p>
            <w:pPr>
              <w:pStyle w:val="Normal"/>
              <w:widowControl/>
              <w:suppressAutoHyphens w:val="true"/>
              <w:spacing w:lineRule="auto" w:line="360" w:before="0" w:after="20"/>
              <w:jc w:val="left"/>
              <w:rPr>
                <w:sz w:val="18"/>
                <w:szCs w:val="18"/>
              </w:rPr>
            </w:pPr>
            <w:r>
              <w:rPr>
                <w:rFonts w:cs=""/>
                <w:kern w:val="0"/>
                <w:sz w:val="18"/>
                <w:szCs w:val="18"/>
                <w:lang w:val="en-US" w:eastAsia="en-US" w:bidi="ar-SA"/>
              </w:rPr>
              <w:t>6</w:t>
            </w:r>
          </w:p>
        </w:tc>
        <w:tc>
          <w:tcPr>
            <w:tcW w:w="2779"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468"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r>
        <w:trPr/>
        <w:tc>
          <w:tcPr>
            <w:tcW w:w="544" w:type="dxa"/>
            <w:tcBorders/>
            <w:vAlign w:val="center"/>
          </w:tcPr>
          <w:p>
            <w:pPr>
              <w:pStyle w:val="Normal"/>
              <w:widowControl/>
              <w:suppressAutoHyphens w:val="true"/>
              <w:spacing w:lineRule="auto" w:line="360" w:before="0" w:after="20"/>
              <w:jc w:val="left"/>
              <w:rPr>
                <w:sz w:val="18"/>
                <w:szCs w:val="18"/>
              </w:rPr>
            </w:pPr>
            <w:r>
              <w:rPr>
                <w:rFonts w:cs=""/>
                <w:kern w:val="0"/>
                <w:sz w:val="18"/>
                <w:szCs w:val="18"/>
                <w:lang w:val="en-US" w:eastAsia="en-US" w:bidi="ar-SA"/>
              </w:rPr>
              <w:t>7</w:t>
            </w:r>
          </w:p>
        </w:tc>
        <w:tc>
          <w:tcPr>
            <w:tcW w:w="2779"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468"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r>
        <w:trPr/>
        <w:tc>
          <w:tcPr>
            <w:tcW w:w="544" w:type="dxa"/>
            <w:tcBorders/>
            <w:vAlign w:val="center"/>
          </w:tcPr>
          <w:p>
            <w:pPr>
              <w:pStyle w:val="Normal"/>
              <w:widowControl/>
              <w:suppressAutoHyphens w:val="true"/>
              <w:spacing w:lineRule="auto" w:line="360" w:before="0" w:after="20"/>
              <w:jc w:val="left"/>
              <w:rPr>
                <w:sz w:val="18"/>
                <w:szCs w:val="18"/>
              </w:rPr>
            </w:pPr>
            <w:r>
              <w:rPr>
                <w:rFonts w:cs=""/>
                <w:kern w:val="0"/>
                <w:sz w:val="18"/>
                <w:szCs w:val="18"/>
                <w:lang w:val="en-US" w:eastAsia="en-US" w:bidi="ar-SA"/>
              </w:rPr>
              <w:t>8</w:t>
            </w:r>
          </w:p>
        </w:tc>
        <w:tc>
          <w:tcPr>
            <w:tcW w:w="2779"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468"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r>
        <w:trPr/>
        <w:tc>
          <w:tcPr>
            <w:tcW w:w="544" w:type="dxa"/>
            <w:tcBorders/>
            <w:vAlign w:val="center"/>
          </w:tcPr>
          <w:p>
            <w:pPr>
              <w:pStyle w:val="Normal"/>
              <w:widowControl/>
              <w:suppressAutoHyphens w:val="true"/>
              <w:spacing w:lineRule="auto" w:line="360" w:before="0" w:after="20"/>
              <w:jc w:val="left"/>
              <w:rPr>
                <w:sz w:val="18"/>
                <w:szCs w:val="18"/>
              </w:rPr>
            </w:pPr>
            <w:r>
              <w:rPr>
                <w:rFonts w:cs=""/>
                <w:kern w:val="0"/>
                <w:sz w:val="18"/>
                <w:szCs w:val="18"/>
                <w:lang w:val="en-US" w:eastAsia="en-US" w:bidi="ar-SA"/>
              </w:rPr>
              <w:t>9</w:t>
            </w:r>
          </w:p>
        </w:tc>
        <w:tc>
          <w:tcPr>
            <w:tcW w:w="2779"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468"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r>
        <w:trPr/>
        <w:tc>
          <w:tcPr>
            <w:tcW w:w="544" w:type="dxa"/>
            <w:tcBorders/>
            <w:vAlign w:val="center"/>
          </w:tcPr>
          <w:p>
            <w:pPr>
              <w:pStyle w:val="Normal"/>
              <w:widowControl/>
              <w:suppressAutoHyphens w:val="true"/>
              <w:spacing w:lineRule="auto" w:line="360" w:before="0" w:after="20"/>
              <w:jc w:val="left"/>
              <w:rPr>
                <w:sz w:val="18"/>
                <w:szCs w:val="18"/>
              </w:rPr>
            </w:pPr>
            <w:r>
              <w:rPr>
                <w:rFonts w:cs=""/>
                <w:kern w:val="0"/>
                <w:sz w:val="18"/>
                <w:szCs w:val="18"/>
                <w:lang w:val="en-US" w:eastAsia="en-US" w:bidi="ar-SA"/>
              </w:rPr>
              <w:t>10</w:t>
            </w:r>
          </w:p>
        </w:tc>
        <w:tc>
          <w:tcPr>
            <w:tcW w:w="2779"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468"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r>
        <w:trPr/>
        <w:tc>
          <w:tcPr>
            <w:tcW w:w="544" w:type="dxa"/>
            <w:tcBorders/>
            <w:vAlign w:val="center"/>
          </w:tcPr>
          <w:p>
            <w:pPr>
              <w:pStyle w:val="Normal"/>
              <w:widowControl/>
              <w:suppressAutoHyphens w:val="true"/>
              <w:spacing w:lineRule="auto" w:line="360" w:before="0" w:after="20"/>
              <w:jc w:val="left"/>
              <w:rPr>
                <w:sz w:val="18"/>
                <w:szCs w:val="18"/>
              </w:rPr>
            </w:pPr>
            <w:r>
              <w:rPr>
                <w:rFonts w:cs=""/>
                <w:kern w:val="0"/>
                <w:sz w:val="18"/>
                <w:szCs w:val="18"/>
                <w:lang w:val="en-US" w:eastAsia="en-US" w:bidi="ar-SA"/>
              </w:rPr>
              <w:t>11</w:t>
            </w:r>
          </w:p>
        </w:tc>
        <w:tc>
          <w:tcPr>
            <w:tcW w:w="2779"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468"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r>
        <w:trPr/>
        <w:tc>
          <w:tcPr>
            <w:tcW w:w="544" w:type="dxa"/>
            <w:tcBorders/>
            <w:vAlign w:val="center"/>
          </w:tcPr>
          <w:p>
            <w:pPr>
              <w:pStyle w:val="Normal"/>
              <w:widowControl/>
              <w:suppressAutoHyphens w:val="true"/>
              <w:spacing w:lineRule="auto" w:line="360" w:before="0" w:after="20"/>
              <w:jc w:val="left"/>
              <w:rPr>
                <w:sz w:val="18"/>
                <w:szCs w:val="18"/>
              </w:rPr>
            </w:pPr>
            <w:r>
              <w:rPr>
                <w:rFonts w:cs=""/>
                <w:kern w:val="0"/>
                <w:sz w:val="18"/>
                <w:szCs w:val="18"/>
                <w:lang w:val="en-US" w:eastAsia="en-US" w:bidi="ar-SA"/>
              </w:rPr>
              <w:t>12</w:t>
            </w:r>
          </w:p>
        </w:tc>
        <w:tc>
          <w:tcPr>
            <w:tcW w:w="2779"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468"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r>
        <w:trPr/>
        <w:tc>
          <w:tcPr>
            <w:tcW w:w="544" w:type="dxa"/>
            <w:tcBorders/>
            <w:vAlign w:val="center"/>
          </w:tcPr>
          <w:p>
            <w:pPr>
              <w:pStyle w:val="Normal"/>
              <w:widowControl/>
              <w:suppressAutoHyphens w:val="true"/>
              <w:spacing w:lineRule="auto" w:line="360" w:before="0" w:after="20"/>
              <w:jc w:val="left"/>
              <w:rPr>
                <w:sz w:val="18"/>
                <w:szCs w:val="18"/>
              </w:rPr>
            </w:pPr>
            <w:r>
              <w:rPr>
                <w:rFonts w:cs=""/>
                <w:kern w:val="0"/>
                <w:sz w:val="18"/>
                <w:szCs w:val="18"/>
                <w:lang w:val="en-US" w:eastAsia="en-US" w:bidi="ar-SA"/>
              </w:rPr>
              <w:t>13</w:t>
            </w:r>
          </w:p>
        </w:tc>
        <w:tc>
          <w:tcPr>
            <w:tcW w:w="2779"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468"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r>
        <w:trPr/>
        <w:tc>
          <w:tcPr>
            <w:tcW w:w="544" w:type="dxa"/>
            <w:tcBorders/>
            <w:vAlign w:val="center"/>
          </w:tcPr>
          <w:p>
            <w:pPr>
              <w:pStyle w:val="Normal"/>
              <w:widowControl/>
              <w:suppressAutoHyphens w:val="true"/>
              <w:spacing w:lineRule="auto" w:line="360" w:before="0" w:after="20"/>
              <w:jc w:val="left"/>
              <w:rPr>
                <w:sz w:val="18"/>
                <w:szCs w:val="18"/>
              </w:rPr>
            </w:pPr>
            <w:r>
              <w:rPr>
                <w:rFonts w:cs=""/>
                <w:kern w:val="0"/>
                <w:sz w:val="18"/>
                <w:szCs w:val="18"/>
                <w:lang w:val="en-US" w:eastAsia="en-US" w:bidi="ar-SA"/>
              </w:rPr>
              <w:t>14</w:t>
            </w:r>
          </w:p>
        </w:tc>
        <w:tc>
          <w:tcPr>
            <w:tcW w:w="2779"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468"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r>
        <w:trPr/>
        <w:tc>
          <w:tcPr>
            <w:tcW w:w="544" w:type="dxa"/>
            <w:tcBorders/>
            <w:vAlign w:val="center"/>
          </w:tcPr>
          <w:p>
            <w:pPr>
              <w:pStyle w:val="Normal"/>
              <w:widowControl/>
              <w:suppressAutoHyphens w:val="true"/>
              <w:spacing w:lineRule="auto" w:line="360" w:before="0" w:after="20"/>
              <w:jc w:val="left"/>
              <w:rPr>
                <w:sz w:val="18"/>
                <w:szCs w:val="18"/>
              </w:rPr>
            </w:pPr>
            <w:r>
              <w:rPr>
                <w:rFonts w:cs=""/>
                <w:kern w:val="0"/>
                <w:sz w:val="18"/>
                <w:szCs w:val="18"/>
                <w:lang w:val="en-US" w:eastAsia="en-US" w:bidi="ar-SA"/>
              </w:rPr>
              <w:t>15</w:t>
            </w:r>
          </w:p>
        </w:tc>
        <w:tc>
          <w:tcPr>
            <w:tcW w:w="2779"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468" w:type="dxa"/>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r>
        <w:trPr/>
        <w:tc>
          <w:tcPr>
            <w:tcW w:w="544" w:type="dxa"/>
            <w:tcBorders>
              <w:top w:val="nil"/>
            </w:tcBorders>
            <w:vAlign w:val="center"/>
          </w:tcPr>
          <w:p>
            <w:pPr>
              <w:pStyle w:val="Normal"/>
              <w:widowControl/>
              <w:suppressAutoHyphens w:val="true"/>
              <w:spacing w:lineRule="auto" w:line="360" w:before="0" w:after="20"/>
              <w:jc w:val="left"/>
              <w:rPr>
                <w:sz w:val="18"/>
                <w:szCs w:val="18"/>
              </w:rPr>
            </w:pPr>
            <w:r>
              <w:rPr>
                <w:sz w:val="18"/>
                <w:szCs w:val="18"/>
              </w:rPr>
            </w:r>
          </w:p>
        </w:tc>
        <w:tc>
          <w:tcPr>
            <w:tcW w:w="2779" w:type="dxa"/>
            <w:tcBorders>
              <w:top w:val="nil"/>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2" w:type="dxa"/>
            <w:tcBorders>
              <w:top w:val="nil"/>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1664" w:type="dxa"/>
            <w:tcBorders>
              <w:top w:val="nil"/>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c>
          <w:tcPr>
            <w:tcW w:w="2650" w:type="dxa"/>
            <w:tcBorders>
              <w:top w:val="nil"/>
            </w:tcBorders>
            <w:vAlign w:val="center"/>
          </w:tcPr>
          <w:p>
            <w:pPr>
              <w:pStyle w:val="Normal"/>
              <w:widowControl/>
              <w:suppressAutoHyphens w:val="true"/>
              <w:spacing w:lineRule="auto" w:line="360" w:before="0" w:after="20"/>
              <w:jc w:val="center"/>
              <w:rPr>
                <w:sz w:val="18"/>
                <w:szCs w:val="18"/>
              </w:rPr>
            </w:pPr>
            <w:r>
              <w:rPr>
                <w:rFonts w:cs=""/>
                <w:kern w:val="0"/>
                <w:sz w:val="18"/>
                <w:szCs w:val="18"/>
                <w:lang w:val="en-US" w:eastAsia="en-US" w:bidi="ar-SA"/>
              </w:rPr>
              <w:t>Total</w:t>
            </w:r>
          </w:p>
        </w:tc>
        <w:tc>
          <w:tcPr>
            <w:tcW w:w="1468" w:type="dxa"/>
            <w:tcBorders>
              <w:top w:val="nil"/>
            </w:tcBorders>
            <w:vAlign w:val="center"/>
          </w:tcPr>
          <w:p>
            <w:pPr>
              <w:pStyle w:val="Normal"/>
              <w:widowControl/>
              <w:suppressAutoHyphens w:val="true"/>
              <w:spacing w:lineRule="auto" w:line="360" w:before="0" w:after="20"/>
              <w:jc w:val="left"/>
              <w:rPr>
                <w:rFonts w:cs=""/>
                <w:kern w:val="0"/>
                <w:sz w:val="18"/>
                <w:szCs w:val="18"/>
                <w:lang w:val="en-US" w:eastAsia="en-US" w:bidi="ar-SA"/>
              </w:rPr>
            </w:pPr>
            <w:r>
              <w:rPr>
                <w:rFonts w:cs=""/>
                <w:kern w:val="0"/>
                <w:sz w:val="18"/>
                <w:szCs w:val="18"/>
                <w:lang w:val="en-US" w:eastAsia="en-US" w:bidi="ar-SA"/>
              </w:rPr>
            </w:r>
          </w:p>
        </w:tc>
      </w:tr>
    </w:tbl>
    <w:p>
      <w:pPr>
        <w:pStyle w:val="Normal"/>
        <w:jc w:val="both"/>
        <w:rPr>
          <w:sz w:val="18"/>
          <w:szCs w:val="18"/>
        </w:rPr>
      </w:pPr>
      <w:r>
        <w:rPr>
          <w:sz w:val="18"/>
          <w:szCs w:val="18"/>
        </w:rPr>
        <w:t>Obs.: Este formulário deverá ser preenchido, com letra legível, em duas vias, sendo que uma via será devolvida ao candidato, em caso de inscrição presencial.</w:t>
      </w:r>
    </w:p>
    <w:p>
      <w:pPr>
        <w:pStyle w:val="Normal"/>
        <w:jc w:val="right"/>
        <w:rPr>
          <w:sz w:val="18"/>
          <w:szCs w:val="18"/>
        </w:rPr>
      </w:pPr>
      <w:r>
        <w:rPr>
          <w:sz w:val="18"/>
          <w:szCs w:val="18"/>
        </w:rPr>
        <w:t>Canela, ____ de __________________ de ______.</w:t>
      </w:r>
    </w:p>
    <w:p>
      <w:pPr>
        <w:pStyle w:val="Normal"/>
        <w:jc w:val="center"/>
        <w:rPr>
          <w:sz w:val="18"/>
          <w:szCs w:val="18"/>
        </w:rPr>
      </w:pPr>
      <w:r>
        <w:rPr>
          <w:sz w:val="18"/>
          <w:szCs w:val="18"/>
        </w:rPr>
        <w:t>___________________________________</w:t>
        <w:br/>
        <w:t>Assinatura do candidato</w:t>
      </w:r>
    </w:p>
    <w:p>
      <w:pPr>
        <w:pStyle w:val="Normal"/>
        <w:jc w:val="center"/>
        <w:rPr>
          <w:sz w:val="18"/>
          <w:szCs w:val="18"/>
        </w:rPr>
      </w:pPr>
      <w:r>
        <w:rPr>
          <w:sz w:val="18"/>
          <w:szCs w:val="18"/>
        </w:rPr>
        <w:t>__________________________________</w:t>
        <w:br/>
        <w:t>Assinatura do recebedor da inscrição</w:t>
      </w:r>
    </w:p>
    <w:p>
      <w:pPr>
        <w:pStyle w:val="Normal"/>
        <w:spacing w:before="0" w:after="80"/>
        <w:jc w:val="center"/>
        <w:rPr>
          <w:sz w:val="18"/>
          <w:szCs w:val="18"/>
        </w:rPr>
      </w:pPr>
      <w:r>
        <w:rPr>
          <w:sz w:val="18"/>
          <w:szCs w:val="18"/>
        </w:rPr>
        <w:t>Assinatura dos Avaliadores:</w:t>
      </w:r>
    </w:p>
    <w:p>
      <w:pPr>
        <w:pStyle w:val="Normal"/>
        <w:spacing w:before="0" w:after="80"/>
        <w:jc w:val="center"/>
        <w:rPr>
          <w:sz w:val="18"/>
          <w:szCs w:val="18"/>
        </w:rPr>
      </w:pPr>
      <w:r>
        <w:rPr>
          <w:sz w:val="18"/>
          <w:szCs w:val="18"/>
        </w:rPr>
        <w:t>__________________________________________________________________</w:t>
      </w:r>
    </w:p>
    <w:p>
      <w:pPr>
        <w:pStyle w:val="TableParagraph"/>
        <w:spacing w:lineRule="atLeast" w:line="220" w:before="106" w:after="0"/>
        <w:ind w:left="0" w:right="3655" w:hanging="0"/>
        <w:jc w:val="center"/>
        <w:rPr>
          <w:rFonts w:cs="" w:cstheme="minorBidi"/>
          <w:highlight w:val="white"/>
        </w:rPr>
      </w:pPr>
      <w:r>
        <w:rPr>
          <w:rFonts w:cs="" w:cstheme="minorBidi"/>
          <w:b/>
          <w:sz w:val="18"/>
          <w:highlight w:val="white"/>
        </w:rPr>
        <w:t xml:space="preserve">                                                                                 </w:t>
      </w:r>
      <w:r>
        <w:rPr>
          <w:rFonts w:cs="" w:cstheme="minorBidi"/>
          <w:b/>
          <w:sz w:val="22"/>
          <w:szCs w:val="22"/>
          <w:highlight w:val="white"/>
        </w:rPr>
        <w:t xml:space="preserve">       </w:t>
      </w:r>
      <w:r>
        <w:rPr>
          <w:rFonts w:cs="" w:cstheme="minorBidi"/>
          <w:b/>
          <w:bCs/>
          <w:sz w:val="22"/>
          <w:szCs w:val="22"/>
          <w:highlight w:val="white"/>
        </w:rPr>
        <w:t xml:space="preserve">  </w:t>
      </w:r>
      <w:r>
        <w:rPr>
          <w:rFonts w:cs="" w:cstheme="minorBidi"/>
          <w:b/>
          <w:bCs/>
          <w:color w:val="729FCF"/>
          <w:sz w:val="22"/>
          <w:szCs w:val="22"/>
          <w:highlight w:val="white"/>
        </w:rPr>
        <w:t xml:space="preserve">   </w:t>
      </w:r>
      <w:r>
        <w:rPr>
          <w:rFonts w:cs="" w:cstheme="minorBidi"/>
          <w:b/>
          <w:bCs/>
          <w:color w:val="729FCF"/>
          <w:sz w:val="22"/>
          <w:szCs w:val="22"/>
          <w:highlight w:val="white"/>
        </w:rPr>
        <w:t>ANEXO IV- RESERVA</w:t>
      </w:r>
      <w:r>
        <w:rPr>
          <w:rFonts w:cs="" w:cstheme="minorBidi"/>
          <w:b/>
          <w:bCs/>
          <w:color w:val="729FCF"/>
          <w:spacing w:val="-10"/>
          <w:sz w:val="22"/>
          <w:szCs w:val="22"/>
          <w:highlight w:val="white"/>
        </w:rPr>
        <w:t xml:space="preserve"> </w:t>
      </w:r>
      <w:r>
        <w:rPr>
          <w:rFonts w:cs="" w:cstheme="minorBidi"/>
          <w:b/>
          <w:bCs/>
          <w:color w:val="729FCF"/>
          <w:sz w:val="22"/>
          <w:szCs w:val="22"/>
          <w:highlight w:val="white"/>
        </w:rPr>
        <w:t>PARA</w:t>
      </w:r>
      <w:r>
        <w:rPr>
          <w:rFonts w:cs="" w:cstheme="minorBidi"/>
          <w:b/>
          <w:bCs/>
          <w:color w:val="729FCF"/>
          <w:spacing w:val="-10"/>
          <w:sz w:val="22"/>
          <w:szCs w:val="22"/>
          <w:highlight w:val="white"/>
        </w:rPr>
        <w:t xml:space="preserve"> </w:t>
      </w:r>
      <w:r>
        <w:rPr>
          <w:rFonts w:cs="" w:cstheme="minorBidi"/>
          <w:b/>
          <w:bCs/>
          <w:color w:val="729FCF"/>
          <w:sz w:val="22"/>
          <w:szCs w:val="22"/>
          <w:highlight w:val="white"/>
        </w:rPr>
        <w:t>PCD</w:t>
      </w:r>
    </w:p>
    <w:p>
      <w:pPr>
        <w:pStyle w:val="TableParagraph"/>
        <w:spacing w:lineRule="atLeast" w:line="220" w:before="106" w:after="0"/>
        <w:ind w:left="0" w:right="3655" w:hanging="0"/>
        <w:jc w:val="center"/>
        <w:rPr>
          <w:b/>
          <w:b/>
          <w:sz w:val="18"/>
        </w:rPr>
      </w:pPr>
      <w:r>
        <w:rPr>
          <w:b/>
          <w:sz w:val="18"/>
        </w:rPr>
      </w:r>
    </w:p>
    <w:tbl>
      <w:tblPr>
        <w:tblW w:w="10630" w:type="dxa"/>
        <w:jc w:val="left"/>
        <w:tblInd w:w="65" w:type="dxa"/>
        <w:tblCellMar>
          <w:top w:w="0" w:type="dxa"/>
          <w:left w:w="5" w:type="dxa"/>
          <w:bottom w:w="0" w:type="dxa"/>
          <w:right w:w="5" w:type="dxa"/>
        </w:tblCellMar>
        <w:tblLook w:val="01e0"/>
      </w:tblPr>
      <w:tblGrid>
        <w:gridCol w:w="1877"/>
        <w:gridCol w:w="8752"/>
      </w:tblGrid>
      <w:tr>
        <w:trPr>
          <w:trHeight w:val="275" w:hRule="atLeast"/>
        </w:trPr>
        <w:tc>
          <w:tcPr>
            <w:tcW w:w="10629" w:type="dxa"/>
            <w:gridSpan w:val="2"/>
            <w:tcBorders>
              <w:top w:val="single" w:sz="4" w:space="0" w:color="000000"/>
              <w:left w:val="single" w:sz="4" w:space="0" w:color="000000"/>
              <w:bottom w:val="single" w:sz="4" w:space="0" w:color="000000"/>
              <w:right w:val="single" w:sz="4" w:space="0" w:color="000000"/>
            </w:tcBorders>
          </w:tcPr>
          <w:p>
            <w:pPr>
              <w:pStyle w:val="TableParagraph"/>
              <w:spacing w:before="27" w:after="0"/>
              <w:rPr>
                <w:rFonts w:cs="" w:cstheme="minorBidi"/>
                <w:highlight w:val="white"/>
              </w:rPr>
            </w:pPr>
            <w:r>
              <w:rPr>
                <w:rFonts w:cs="" w:cstheme="minorBidi"/>
                <w:sz w:val="18"/>
                <w:highlight w:val="white"/>
              </w:rPr>
              <w:t>Nome</w:t>
            </w:r>
            <w:r>
              <w:rPr>
                <w:rFonts w:cs="" w:cstheme="minorBidi"/>
                <w:spacing w:val="-4"/>
                <w:sz w:val="18"/>
                <w:highlight w:val="white"/>
              </w:rPr>
              <w:t xml:space="preserve"> </w:t>
            </w:r>
            <w:r>
              <w:rPr>
                <w:rFonts w:cs="" w:cstheme="minorBidi"/>
                <w:sz w:val="18"/>
                <w:highlight w:val="white"/>
              </w:rPr>
              <w:t>completo</w:t>
            </w:r>
            <w:r>
              <w:rPr>
                <w:rFonts w:cs="" w:cstheme="minorBidi"/>
                <w:spacing w:val="-2"/>
                <w:sz w:val="18"/>
                <w:highlight w:val="white"/>
              </w:rPr>
              <w:t xml:space="preserve"> </w:t>
            </w:r>
            <w:r>
              <w:rPr>
                <w:rFonts w:cs="" w:cstheme="minorBidi"/>
                <w:sz w:val="18"/>
                <w:highlight w:val="white"/>
              </w:rPr>
              <w:t>do</w:t>
            </w:r>
            <w:r>
              <w:rPr>
                <w:rFonts w:cs="" w:cstheme="minorBidi"/>
                <w:spacing w:val="-2"/>
                <w:sz w:val="18"/>
                <w:highlight w:val="white"/>
              </w:rPr>
              <w:t xml:space="preserve"> candidato:</w:t>
            </w:r>
          </w:p>
          <w:p>
            <w:pPr>
              <w:pStyle w:val="TableParagraph"/>
              <w:spacing w:before="27" w:after="0"/>
              <w:rPr>
                <w:spacing w:val="-2"/>
                <w:sz w:val="18"/>
              </w:rPr>
            </w:pPr>
            <w:r>
              <w:rPr>
                <w:spacing w:val="-2"/>
                <w:sz w:val="18"/>
              </w:rPr>
            </w:r>
          </w:p>
        </w:tc>
      </w:tr>
      <w:tr>
        <w:trPr>
          <w:trHeight w:val="220" w:hRule="atLeast"/>
        </w:trPr>
        <w:tc>
          <w:tcPr>
            <w:tcW w:w="10629" w:type="dxa"/>
            <w:gridSpan w:val="2"/>
            <w:tcBorders>
              <w:top w:val="single" w:sz="4" w:space="0" w:color="000000"/>
              <w:left w:val="single" w:sz="4" w:space="0" w:color="000000"/>
              <w:bottom w:val="single" w:sz="4" w:space="0" w:color="000000"/>
              <w:right w:val="single" w:sz="4" w:space="0" w:color="000000"/>
            </w:tcBorders>
          </w:tcPr>
          <w:p>
            <w:pPr>
              <w:pStyle w:val="TableParagraph"/>
              <w:spacing w:lineRule="exact" w:line="199" w:before="1" w:after="0"/>
              <w:rPr>
                <w:rFonts w:cs="" w:cstheme="minorBidi"/>
                <w:highlight w:val="white"/>
              </w:rPr>
            </w:pPr>
            <w:r>
              <w:rPr>
                <w:rFonts w:cs="" w:cstheme="minorBidi"/>
                <w:sz w:val="18"/>
                <w:highlight w:val="white"/>
              </w:rPr>
              <w:t>Data</w:t>
            </w:r>
            <w:r>
              <w:rPr>
                <w:rFonts w:cs="" w:cstheme="minorBidi"/>
                <w:spacing w:val="-4"/>
                <w:sz w:val="18"/>
                <w:highlight w:val="white"/>
              </w:rPr>
              <w:t xml:space="preserve"> </w:t>
            </w:r>
            <w:r>
              <w:rPr>
                <w:rFonts w:cs="" w:cstheme="minorBidi"/>
                <w:sz w:val="18"/>
                <w:highlight w:val="white"/>
              </w:rPr>
              <w:t>de</w:t>
            </w:r>
            <w:r>
              <w:rPr>
                <w:rFonts w:cs="" w:cstheme="minorBidi"/>
                <w:spacing w:val="-3"/>
                <w:sz w:val="18"/>
                <w:highlight w:val="white"/>
              </w:rPr>
              <w:t xml:space="preserve"> </w:t>
            </w:r>
            <w:r>
              <w:rPr>
                <w:rFonts w:cs="" w:cstheme="minorBidi"/>
                <w:sz w:val="18"/>
                <w:highlight w:val="white"/>
              </w:rPr>
              <w:t>nascimento:</w:t>
            </w:r>
            <w:r>
              <w:rPr>
                <w:rFonts w:cs="" w:cstheme="minorBidi"/>
                <w:spacing w:val="-2"/>
                <w:sz w:val="18"/>
                <w:highlight w:val="white"/>
              </w:rPr>
              <w:t xml:space="preserve"> </w:t>
            </w:r>
          </w:p>
          <w:p>
            <w:pPr>
              <w:pStyle w:val="TableParagraph"/>
              <w:spacing w:lineRule="exact" w:line="199" w:before="1" w:after="0"/>
              <w:rPr>
                <w:spacing w:val="-2"/>
                <w:sz w:val="18"/>
              </w:rPr>
            </w:pPr>
            <w:r>
              <w:rPr>
                <w:spacing w:val="-2"/>
                <w:sz w:val="18"/>
              </w:rPr>
            </w:r>
          </w:p>
        </w:tc>
      </w:tr>
      <w:tr>
        <w:trPr>
          <w:trHeight w:val="225" w:hRule="atLeast"/>
        </w:trPr>
        <w:tc>
          <w:tcPr>
            <w:tcW w:w="10629" w:type="dxa"/>
            <w:gridSpan w:val="2"/>
            <w:tcBorders>
              <w:top w:val="single" w:sz="4" w:space="0" w:color="000000"/>
              <w:left w:val="single" w:sz="4" w:space="0" w:color="000000"/>
              <w:bottom w:val="single" w:sz="4" w:space="0" w:color="000000"/>
              <w:right w:val="single" w:sz="4" w:space="0" w:color="000000"/>
            </w:tcBorders>
          </w:tcPr>
          <w:p>
            <w:pPr>
              <w:pStyle w:val="TableParagraph"/>
              <w:spacing w:lineRule="exact" w:line="202" w:before="3" w:after="0"/>
              <w:rPr>
                <w:rFonts w:cs="" w:cstheme="minorBidi"/>
                <w:highlight w:val="white"/>
              </w:rPr>
            </w:pPr>
            <w:r>
              <w:rPr>
                <w:rFonts w:cs="" w:cstheme="minorBidi"/>
                <w:sz w:val="18"/>
                <w:highlight w:val="white"/>
              </w:rPr>
              <w:t>Documento</w:t>
            </w:r>
            <w:r>
              <w:rPr>
                <w:rFonts w:cs="" w:cstheme="minorBidi"/>
                <w:spacing w:val="-3"/>
                <w:sz w:val="18"/>
                <w:highlight w:val="white"/>
              </w:rPr>
              <w:t xml:space="preserve"> </w:t>
            </w:r>
            <w:r>
              <w:rPr>
                <w:rFonts w:cs="" w:cstheme="minorBidi"/>
                <w:sz w:val="18"/>
                <w:highlight w:val="white"/>
              </w:rPr>
              <w:t>de</w:t>
            </w:r>
            <w:r>
              <w:rPr>
                <w:rFonts w:cs="" w:cstheme="minorBidi"/>
                <w:spacing w:val="-4"/>
                <w:sz w:val="18"/>
                <w:highlight w:val="white"/>
              </w:rPr>
              <w:t xml:space="preserve"> </w:t>
            </w:r>
            <w:r>
              <w:rPr>
                <w:rFonts w:cs="" w:cstheme="minorBidi"/>
                <w:sz w:val="18"/>
                <w:highlight w:val="white"/>
              </w:rPr>
              <w:t>Identificação</w:t>
            </w:r>
            <w:r>
              <w:rPr>
                <w:rFonts w:cs="" w:cstheme="minorBidi"/>
                <w:spacing w:val="-2"/>
                <w:sz w:val="18"/>
                <w:highlight w:val="white"/>
              </w:rPr>
              <w:t>:</w:t>
            </w:r>
          </w:p>
          <w:p>
            <w:pPr>
              <w:pStyle w:val="TableParagraph"/>
              <w:spacing w:lineRule="exact" w:line="202" w:before="3" w:after="0"/>
              <w:rPr>
                <w:spacing w:val="-2"/>
                <w:sz w:val="18"/>
              </w:rPr>
            </w:pPr>
            <w:r>
              <w:rPr>
                <w:spacing w:val="-2"/>
                <w:sz w:val="18"/>
              </w:rPr>
            </w:r>
          </w:p>
        </w:tc>
      </w:tr>
      <w:tr>
        <w:trPr>
          <w:trHeight w:val="227" w:hRule="atLeast"/>
        </w:trPr>
        <w:tc>
          <w:tcPr>
            <w:tcW w:w="10629" w:type="dxa"/>
            <w:gridSpan w:val="2"/>
            <w:tcBorders>
              <w:top w:val="single" w:sz="4" w:space="0" w:color="000000"/>
              <w:left w:val="single" w:sz="4" w:space="0" w:color="000000"/>
              <w:bottom w:val="single" w:sz="4" w:space="0" w:color="000000"/>
              <w:right w:val="single" w:sz="4" w:space="0" w:color="000000"/>
            </w:tcBorders>
          </w:tcPr>
          <w:p>
            <w:pPr>
              <w:pStyle w:val="TableParagraph"/>
              <w:spacing w:lineRule="exact" w:line="202" w:before="6" w:after="0"/>
              <w:rPr>
                <w:rFonts w:cs="" w:cstheme="minorBidi"/>
                <w:highlight w:val="white"/>
              </w:rPr>
            </w:pPr>
            <w:r>
              <w:rPr>
                <w:rFonts w:cs="" w:cstheme="minorBidi"/>
                <w:spacing w:val="-4"/>
                <w:sz w:val="18"/>
                <w:highlight w:val="white"/>
              </w:rPr>
              <w:t>CPF:</w:t>
            </w:r>
          </w:p>
          <w:p>
            <w:pPr>
              <w:pStyle w:val="TableParagraph"/>
              <w:spacing w:lineRule="exact" w:line="202" w:before="6" w:after="0"/>
              <w:rPr>
                <w:spacing w:val="-4"/>
                <w:sz w:val="18"/>
              </w:rPr>
            </w:pPr>
            <w:r>
              <w:rPr>
                <w:spacing w:val="-4"/>
                <w:sz w:val="18"/>
              </w:rPr>
            </w:r>
          </w:p>
        </w:tc>
      </w:tr>
      <w:tr>
        <w:trPr>
          <w:trHeight w:val="227" w:hRule="atLeast"/>
        </w:trPr>
        <w:tc>
          <w:tcPr>
            <w:tcW w:w="10629" w:type="dxa"/>
            <w:gridSpan w:val="2"/>
            <w:tcBorders>
              <w:top w:val="single" w:sz="4" w:space="0" w:color="000000"/>
              <w:left w:val="single" w:sz="4" w:space="0" w:color="000000"/>
              <w:bottom w:val="single" w:sz="4" w:space="0" w:color="000000"/>
              <w:right w:val="single" w:sz="4" w:space="0" w:color="000000"/>
            </w:tcBorders>
          </w:tcPr>
          <w:p>
            <w:pPr>
              <w:pStyle w:val="TableParagraph"/>
              <w:spacing w:lineRule="exact" w:line="204" w:before="3" w:after="0"/>
              <w:rPr>
                <w:rFonts w:cs="" w:cstheme="minorBidi"/>
                <w:highlight w:val="white"/>
              </w:rPr>
            </w:pPr>
            <w:r>
              <w:rPr>
                <w:rFonts w:cs="" w:cstheme="minorBidi"/>
                <w:sz w:val="18"/>
                <w:highlight w:val="white"/>
              </w:rPr>
              <w:t>Telefone</w:t>
            </w:r>
            <w:r>
              <w:rPr>
                <w:rFonts w:cs="" w:cstheme="minorBidi"/>
                <w:spacing w:val="-3"/>
                <w:sz w:val="18"/>
                <w:highlight w:val="white"/>
              </w:rPr>
              <w:t xml:space="preserve"> </w:t>
            </w:r>
            <w:r>
              <w:rPr>
                <w:rFonts w:cs="" w:cstheme="minorBidi"/>
                <w:sz w:val="18"/>
                <w:highlight w:val="white"/>
              </w:rPr>
              <w:t>fixo:</w:t>
            </w:r>
            <w:r>
              <w:rPr>
                <w:rFonts w:cs="" w:cstheme="minorBidi"/>
                <w:spacing w:val="-1"/>
                <w:sz w:val="18"/>
                <w:highlight w:val="white"/>
              </w:rPr>
              <w:t xml:space="preserve"> </w:t>
            </w:r>
            <w:r>
              <w:rPr>
                <w:rFonts w:cs="" w:cstheme="minorBidi"/>
                <w:sz w:val="18"/>
                <w:highlight w:val="white"/>
              </w:rPr>
              <w:t>[</w:t>
            </w:r>
            <w:r>
              <w:rPr>
                <w:rFonts w:cs="" w:cstheme="minorBidi"/>
                <w:spacing w:val="78"/>
                <w:sz w:val="18"/>
                <w:highlight w:val="white"/>
              </w:rPr>
              <w:t xml:space="preserve"> </w:t>
            </w:r>
            <w:r>
              <w:rPr>
                <w:rFonts w:cs="" w:cstheme="minorBidi"/>
                <w:spacing w:val="-10"/>
                <w:sz w:val="18"/>
                <w:highlight w:val="white"/>
              </w:rPr>
              <w:t>]                                                                                                          Telefone</w:t>
            </w:r>
            <w:r>
              <w:rPr>
                <w:rFonts w:cs="" w:cstheme="minorBidi"/>
                <w:spacing w:val="-3"/>
                <w:sz w:val="18"/>
                <w:highlight w:val="white"/>
              </w:rPr>
              <w:t xml:space="preserve"> </w:t>
            </w:r>
            <w:r>
              <w:rPr>
                <w:rFonts w:cs="" w:cstheme="minorBidi"/>
                <w:spacing w:val="-10"/>
                <w:sz w:val="18"/>
                <w:highlight w:val="white"/>
              </w:rPr>
              <w:t>Celular:</w:t>
            </w:r>
            <w:r>
              <w:rPr>
                <w:rFonts w:cs="" w:cstheme="minorBidi"/>
                <w:spacing w:val="-1"/>
                <w:sz w:val="18"/>
                <w:highlight w:val="white"/>
              </w:rPr>
              <w:t xml:space="preserve"> </w:t>
            </w:r>
            <w:r>
              <w:rPr>
                <w:rFonts w:cs="" w:cstheme="minorBidi"/>
                <w:spacing w:val="-10"/>
                <w:sz w:val="18"/>
                <w:highlight w:val="white"/>
              </w:rPr>
              <w:t>[</w:t>
            </w:r>
            <w:r>
              <w:rPr>
                <w:rFonts w:cs="" w:cstheme="minorBidi"/>
                <w:spacing w:val="78"/>
                <w:sz w:val="18"/>
                <w:highlight w:val="white"/>
              </w:rPr>
              <w:t xml:space="preserve"> </w:t>
            </w:r>
            <w:r>
              <w:rPr>
                <w:rFonts w:cs="" w:cstheme="minorBidi"/>
                <w:spacing w:val="-10"/>
                <w:sz w:val="18"/>
                <w:highlight w:val="white"/>
              </w:rPr>
              <w:t>]</w:t>
            </w:r>
          </w:p>
          <w:p>
            <w:pPr>
              <w:pStyle w:val="TableParagraph"/>
              <w:spacing w:lineRule="exact" w:line="204" w:before="3" w:after="0"/>
              <w:rPr>
                <w:spacing w:val="-10"/>
                <w:sz w:val="18"/>
              </w:rPr>
            </w:pPr>
            <w:r>
              <w:rPr>
                <w:spacing w:val="-10"/>
                <w:sz w:val="18"/>
              </w:rPr>
            </w:r>
          </w:p>
        </w:tc>
      </w:tr>
      <w:tr>
        <w:trPr>
          <w:trHeight w:val="225" w:hRule="atLeast"/>
        </w:trPr>
        <w:tc>
          <w:tcPr>
            <w:tcW w:w="10629" w:type="dxa"/>
            <w:gridSpan w:val="2"/>
            <w:tcBorders>
              <w:top w:val="single" w:sz="4" w:space="0" w:color="000000"/>
              <w:left w:val="single" w:sz="4" w:space="0" w:color="000000"/>
              <w:bottom w:val="single" w:sz="4" w:space="0" w:color="000000"/>
              <w:right w:val="single" w:sz="4" w:space="0" w:color="000000"/>
            </w:tcBorders>
          </w:tcPr>
          <w:p>
            <w:pPr>
              <w:pStyle w:val="TableParagraph"/>
              <w:spacing w:lineRule="exact" w:line="202" w:before="3" w:after="0"/>
              <w:rPr>
                <w:rFonts w:cs="" w:cstheme="minorBidi"/>
                <w:highlight w:val="white"/>
              </w:rPr>
            </w:pPr>
            <w:r>
              <w:rPr>
                <w:rFonts w:cs="" w:cstheme="minorBidi"/>
                <w:sz w:val="18"/>
                <w:highlight w:val="white"/>
              </w:rPr>
              <w:t>E-</w:t>
            </w:r>
            <w:r>
              <w:rPr>
                <w:rFonts w:cs="" w:cstheme="minorBidi"/>
                <w:spacing w:val="-2"/>
                <w:sz w:val="18"/>
                <w:highlight w:val="white"/>
              </w:rPr>
              <w:t>mail:</w:t>
            </w:r>
          </w:p>
          <w:p>
            <w:pPr>
              <w:pStyle w:val="TableParagraph"/>
              <w:spacing w:lineRule="exact" w:line="202" w:before="3" w:after="0"/>
              <w:rPr>
                <w:spacing w:val="-2"/>
                <w:sz w:val="18"/>
              </w:rPr>
            </w:pPr>
            <w:r>
              <w:rPr>
                <w:spacing w:val="-2"/>
                <w:sz w:val="18"/>
              </w:rPr>
            </w:r>
          </w:p>
        </w:tc>
      </w:tr>
      <w:tr>
        <w:trPr>
          <w:trHeight w:val="220" w:hRule="atLeast"/>
        </w:trPr>
        <w:tc>
          <w:tcPr>
            <w:tcW w:w="1877" w:type="dxa"/>
            <w:vMerge w:val="restart"/>
            <w:tcBorders>
              <w:top w:val="single" w:sz="4" w:space="0" w:color="000000"/>
              <w:left w:val="single" w:sz="4" w:space="0" w:color="000000"/>
              <w:bottom w:val="single" w:sz="4" w:space="0" w:color="000000"/>
              <w:right w:val="single" w:sz="4" w:space="0" w:color="000000"/>
            </w:tcBorders>
          </w:tcPr>
          <w:p>
            <w:pPr>
              <w:pStyle w:val="TableParagraph"/>
              <w:spacing w:before="116" w:after="0"/>
              <w:ind w:left="69" w:right="0" w:hanging="0"/>
              <w:rPr>
                <w:rFonts w:cs="" w:cstheme="minorBidi"/>
                <w:highlight w:val="white"/>
              </w:rPr>
            </w:pPr>
            <w:r>
              <w:rPr>
                <w:rFonts w:cs="" w:cstheme="minorBidi"/>
                <w:sz w:val="18"/>
                <w:highlight w:val="white"/>
              </w:rPr>
              <w:t>Tipo</w:t>
            </w:r>
            <w:r>
              <w:rPr>
                <w:rFonts w:cs="" w:cstheme="minorBidi"/>
                <w:spacing w:val="-2"/>
                <w:sz w:val="18"/>
                <w:highlight w:val="white"/>
              </w:rPr>
              <w:t xml:space="preserve"> </w:t>
            </w:r>
            <w:r>
              <w:rPr>
                <w:rFonts w:cs="" w:cstheme="minorBidi"/>
                <w:sz w:val="18"/>
                <w:highlight w:val="white"/>
              </w:rPr>
              <w:t>de</w:t>
            </w:r>
            <w:r>
              <w:rPr>
                <w:rFonts w:cs="" w:cstheme="minorBidi"/>
                <w:spacing w:val="-2"/>
                <w:sz w:val="18"/>
                <w:highlight w:val="white"/>
              </w:rPr>
              <w:t xml:space="preserve"> deficiência</w:t>
            </w:r>
          </w:p>
        </w:tc>
        <w:tc>
          <w:tcPr>
            <w:tcW w:w="8752" w:type="dxa"/>
            <w:tcBorders>
              <w:top w:val="single" w:sz="4" w:space="0" w:color="000000"/>
              <w:left w:val="single" w:sz="4" w:space="0" w:color="000000"/>
              <w:bottom w:val="single" w:sz="4" w:space="0" w:color="000000"/>
              <w:right w:val="single" w:sz="4" w:space="0" w:color="000000"/>
            </w:tcBorders>
          </w:tcPr>
          <w:p>
            <w:pPr>
              <w:pStyle w:val="TableParagraph"/>
              <w:ind w:left="0" w:right="0" w:hanging="0"/>
              <w:rPr>
                <w:rFonts w:ascii="Times New Roman" w:hAnsi="Times New Roman" w:cs="" w:cstheme="minorBidi"/>
                <w:sz w:val="14"/>
                <w:highlight w:val="white"/>
              </w:rPr>
            </w:pPr>
            <w:r>
              <w:rPr>
                <w:rFonts w:cs="" w:cstheme="minorBidi" w:ascii="Times New Roman" w:hAnsi="Times New Roman"/>
                <w:sz w:val="14"/>
                <w:highlight w:val="white"/>
              </w:rPr>
            </w:r>
          </w:p>
          <w:p>
            <w:pPr>
              <w:pStyle w:val="TableParagraph"/>
              <w:spacing w:before="0" w:after="80"/>
              <w:ind w:left="0" w:right="0" w:hanging="0"/>
              <w:rPr>
                <w:rFonts w:ascii="Times New Roman" w:hAnsi="Times New Roman" w:cs="" w:cstheme="minorBidi"/>
                <w:sz w:val="14"/>
                <w:highlight w:val="white"/>
              </w:rPr>
            </w:pPr>
            <w:r>
              <w:rPr>
                <w:rFonts w:cs="" w:cstheme="minorBidi" w:ascii="Times New Roman" w:hAnsi="Times New Roman"/>
                <w:sz w:val="14"/>
                <w:highlight w:val="white"/>
              </w:rPr>
            </w:r>
          </w:p>
        </w:tc>
      </w:tr>
      <w:tr>
        <w:trPr>
          <w:trHeight w:val="220" w:hRule="atLeast"/>
        </w:trPr>
        <w:tc>
          <w:tcPr>
            <w:tcW w:w="1877" w:type="dxa"/>
            <w:vMerge w:val="continue"/>
            <w:tcBorders>
              <w:left w:val="single" w:sz="4" w:space="0" w:color="000000"/>
              <w:bottom w:val="single" w:sz="4" w:space="0" w:color="000000"/>
              <w:right w:val="single" w:sz="4" w:space="0" w:color="000000"/>
            </w:tcBorders>
          </w:tcPr>
          <w:p>
            <w:pPr>
              <w:pStyle w:val="Normal"/>
              <w:spacing w:before="0" w:after="80"/>
              <w:rPr>
                <w:rFonts w:cs="" w:cstheme="minorBidi"/>
                <w:sz w:val="2"/>
                <w:szCs w:val="2"/>
                <w:highlight w:val="white"/>
              </w:rPr>
            </w:pPr>
            <w:r>
              <w:rPr>
                <w:rFonts w:cs="" w:cstheme="minorBidi"/>
                <w:sz w:val="2"/>
                <w:szCs w:val="2"/>
                <w:highlight w:val="white"/>
              </w:rPr>
            </w:r>
          </w:p>
        </w:tc>
        <w:tc>
          <w:tcPr>
            <w:tcW w:w="8752" w:type="dxa"/>
            <w:tcBorders>
              <w:top w:val="single" w:sz="4" w:space="0" w:color="000000"/>
              <w:left w:val="single" w:sz="4" w:space="0" w:color="000000"/>
              <w:bottom w:val="single" w:sz="4" w:space="0" w:color="000000"/>
              <w:right w:val="single" w:sz="4" w:space="0" w:color="000000"/>
            </w:tcBorders>
          </w:tcPr>
          <w:p>
            <w:pPr>
              <w:pStyle w:val="TableParagraph"/>
              <w:ind w:left="0" w:right="0" w:hanging="0"/>
              <w:rPr>
                <w:rFonts w:ascii="Times New Roman" w:hAnsi="Times New Roman" w:cs="" w:cstheme="minorBidi"/>
                <w:sz w:val="14"/>
                <w:highlight w:val="white"/>
              </w:rPr>
            </w:pPr>
            <w:r>
              <w:rPr>
                <w:rFonts w:cs="" w:cstheme="minorBidi" w:ascii="Times New Roman" w:hAnsi="Times New Roman"/>
                <w:sz w:val="14"/>
                <w:highlight w:val="white"/>
              </w:rPr>
            </w:r>
          </w:p>
          <w:p>
            <w:pPr>
              <w:pStyle w:val="TableParagraph"/>
              <w:spacing w:before="0" w:after="80"/>
              <w:ind w:left="0" w:right="0" w:hanging="0"/>
              <w:rPr>
                <w:rFonts w:ascii="Times New Roman" w:hAnsi="Times New Roman" w:cs="" w:cstheme="minorBidi"/>
                <w:sz w:val="14"/>
                <w:highlight w:val="white"/>
              </w:rPr>
            </w:pPr>
            <w:r>
              <w:rPr>
                <w:rFonts w:cs="" w:cstheme="minorBidi" w:ascii="Times New Roman" w:hAnsi="Times New Roman"/>
                <w:sz w:val="14"/>
                <w:highlight w:val="white"/>
              </w:rPr>
            </w:r>
          </w:p>
        </w:tc>
      </w:tr>
      <w:tr>
        <w:trPr>
          <w:trHeight w:val="266" w:hRule="atLeast"/>
        </w:trPr>
        <w:tc>
          <w:tcPr>
            <w:tcW w:w="10629" w:type="dxa"/>
            <w:gridSpan w:val="2"/>
            <w:tcBorders>
              <w:top w:val="single" w:sz="4" w:space="0" w:color="000000"/>
              <w:left w:val="single" w:sz="4" w:space="0" w:color="000000"/>
              <w:bottom w:val="single" w:sz="4" w:space="0" w:color="000000"/>
              <w:right w:val="single" w:sz="4" w:space="0" w:color="000000"/>
            </w:tcBorders>
          </w:tcPr>
          <w:p>
            <w:pPr>
              <w:pStyle w:val="TableParagraph"/>
              <w:spacing w:lineRule="exact" w:line="219"/>
              <w:ind w:left="69" w:right="0" w:hanging="0"/>
              <w:rPr>
                <w:rFonts w:cs="" w:cstheme="minorBidi"/>
                <w:highlight w:val="white"/>
              </w:rPr>
            </w:pPr>
            <w:r>
              <w:rPr>
                <w:rFonts w:cs="" w:cstheme="minorBidi"/>
                <w:sz w:val="18"/>
                <w:highlight w:val="white"/>
              </w:rPr>
              <w:t>Código</w:t>
            </w:r>
            <w:r>
              <w:rPr>
                <w:rFonts w:cs="" w:cstheme="minorBidi"/>
                <w:spacing w:val="-4"/>
                <w:sz w:val="18"/>
                <w:highlight w:val="white"/>
              </w:rPr>
              <w:t xml:space="preserve"> </w:t>
            </w:r>
            <w:r>
              <w:rPr>
                <w:rFonts w:cs="" w:cstheme="minorBidi"/>
                <w:sz w:val="18"/>
                <w:highlight w:val="white"/>
              </w:rPr>
              <w:t>correspondente</w:t>
            </w:r>
            <w:r>
              <w:rPr>
                <w:rFonts w:cs="" w:cstheme="minorBidi"/>
                <w:spacing w:val="-3"/>
                <w:sz w:val="18"/>
                <w:highlight w:val="white"/>
              </w:rPr>
              <w:t xml:space="preserve"> </w:t>
            </w:r>
            <w:r>
              <w:rPr>
                <w:rFonts w:cs="" w:cstheme="minorBidi"/>
                <w:sz w:val="18"/>
                <w:highlight w:val="white"/>
              </w:rPr>
              <w:t>da</w:t>
            </w:r>
            <w:r>
              <w:rPr>
                <w:rFonts w:cs="" w:cstheme="minorBidi"/>
                <w:spacing w:val="-4"/>
                <w:sz w:val="18"/>
                <w:highlight w:val="white"/>
              </w:rPr>
              <w:t xml:space="preserve"> </w:t>
            </w:r>
            <w:r>
              <w:rPr>
                <w:rFonts w:cs="" w:cstheme="minorBidi"/>
                <w:sz w:val="18"/>
                <w:highlight w:val="white"/>
              </w:rPr>
              <w:t>Classificação</w:t>
            </w:r>
            <w:r>
              <w:rPr>
                <w:rFonts w:cs="" w:cstheme="minorBidi"/>
                <w:spacing w:val="-3"/>
                <w:sz w:val="18"/>
                <w:highlight w:val="white"/>
              </w:rPr>
              <w:t xml:space="preserve"> </w:t>
            </w:r>
            <w:r>
              <w:rPr>
                <w:rFonts w:cs="" w:cstheme="minorBidi"/>
                <w:sz w:val="18"/>
                <w:highlight w:val="white"/>
              </w:rPr>
              <w:t>Internacional</w:t>
            </w:r>
            <w:r>
              <w:rPr>
                <w:rFonts w:cs="" w:cstheme="minorBidi"/>
                <w:spacing w:val="-3"/>
                <w:sz w:val="18"/>
                <w:highlight w:val="white"/>
              </w:rPr>
              <w:t xml:space="preserve"> </w:t>
            </w:r>
            <w:r>
              <w:rPr>
                <w:rFonts w:cs="" w:cstheme="minorBidi"/>
                <w:sz w:val="18"/>
                <w:highlight w:val="white"/>
              </w:rPr>
              <w:t>de</w:t>
            </w:r>
            <w:r>
              <w:rPr>
                <w:rFonts w:cs="" w:cstheme="minorBidi"/>
                <w:spacing w:val="-5"/>
                <w:sz w:val="18"/>
                <w:highlight w:val="white"/>
              </w:rPr>
              <w:t xml:space="preserve"> </w:t>
            </w:r>
            <w:r>
              <w:rPr>
                <w:rFonts w:cs="" w:cstheme="minorBidi"/>
                <w:sz w:val="18"/>
                <w:highlight w:val="white"/>
              </w:rPr>
              <w:t>Doença</w:t>
            </w:r>
            <w:r>
              <w:rPr>
                <w:rFonts w:cs="" w:cstheme="minorBidi"/>
                <w:spacing w:val="-1"/>
                <w:sz w:val="18"/>
                <w:highlight w:val="white"/>
              </w:rPr>
              <w:t xml:space="preserve"> – </w:t>
            </w:r>
            <w:r>
              <w:rPr>
                <w:rFonts w:cs="" w:cstheme="minorBidi"/>
                <w:spacing w:val="-4"/>
                <w:sz w:val="18"/>
                <w:highlight w:val="white"/>
              </w:rPr>
              <w:t>CID:</w:t>
            </w:r>
          </w:p>
          <w:p>
            <w:pPr>
              <w:pStyle w:val="TableParagraph"/>
              <w:spacing w:lineRule="exact" w:line="219" w:before="0" w:after="80"/>
              <w:ind w:left="69" w:right="0" w:hanging="0"/>
              <w:rPr>
                <w:spacing w:val="-4"/>
                <w:sz w:val="18"/>
              </w:rPr>
            </w:pPr>
            <w:r>
              <w:rPr>
                <w:spacing w:val="-4"/>
                <w:sz w:val="18"/>
              </w:rPr>
            </w:r>
          </w:p>
        </w:tc>
      </w:tr>
      <w:tr>
        <w:trPr>
          <w:trHeight w:val="256" w:hRule="atLeast"/>
        </w:trPr>
        <w:tc>
          <w:tcPr>
            <w:tcW w:w="10629" w:type="dxa"/>
            <w:gridSpan w:val="2"/>
            <w:tcBorders>
              <w:top w:val="single" w:sz="4" w:space="0" w:color="000000"/>
              <w:left w:val="single" w:sz="4" w:space="0" w:color="000000"/>
              <w:bottom w:val="single" w:sz="4" w:space="0" w:color="000000"/>
              <w:right w:val="single" w:sz="4" w:space="0" w:color="000000"/>
            </w:tcBorders>
          </w:tcPr>
          <w:p>
            <w:pPr>
              <w:pStyle w:val="TableParagraph"/>
              <w:spacing w:before="1" w:after="0"/>
              <w:ind w:left="69" w:right="0" w:hanging="0"/>
              <w:rPr>
                <w:rFonts w:cs="" w:cstheme="minorBidi"/>
                <w:highlight w:val="white"/>
              </w:rPr>
            </w:pPr>
            <w:r>
              <w:rPr>
                <w:rFonts w:cs="" w:cstheme="minorBidi"/>
                <w:sz w:val="18"/>
                <w:highlight w:val="white"/>
              </w:rPr>
              <w:t>Nome</w:t>
            </w:r>
            <w:r>
              <w:rPr>
                <w:rFonts w:cs="" w:cstheme="minorBidi"/>
                <w:spacing w:val="-3"/>
                <w:sz w:val="18"/>
                <w:highlight w:val="white"/>
              </w:rPr>
              <w:t xml:space="preserve"> </w:t>
            </w:r>
            <w:r>
              <w:rPr>
                <w:rFonts w:cs="" w:cstheme="minorBidi"/>
                <w:sz w:val="18"/>
                <w:highlight w:val="white"/>
              </w:rPr>
              <w:t>do</w:t>
            </w:r>
            <w:r>
              <w:rPr>
                <w:rFonts w:cs="" w:cstheme="minorBidi"/>
                <w:spacing w:val="-2"/>
                <w:sz w:val="18"/>
                <w:highlight w:val="white"/>
              </w:rPr>
              <w:t xml:space="preserve"> </w:t>
            </w:r>
            <w:r>
              <w:rPr>
                <w:rFonts w:cs="" w:cstheme="minorBidi"/>
                <w:sz w:val="18"/>
                <w:highlight w:val="white"/>
              </w:rPr>
              <w:t>Médico</w:t>
            </w:r>
            <w:r>
              <w:rPr>
                <w:rFonts w:cs="" w:cstheme="minorBidi"/>
                <w:spacing w:val="-2"/>
                <w:sz w:val="18"/>
                <w:highlight w:val="white"/>
              </w:rPr>
              <w:t xml:space="preserve"> </w:t>
            </w:r>
            <w:r>
              <w:rPr>
                <w:rFonts w:cs="" w:cstheme="minorBidi"/>
                <w:sz w:val="18"/>
                <w:highlight w:val="white"/>
              </w:rPr>
              <w:t>Responsável</w:t>
            </w:r>
            <w:r>
              <w:rPr>
                <w:rFonts w:cs="" w:cstheme="minorBidi"/>
                <w:spacing w:val="-2"/>
                <w:sz w:val="18"/>
                <w:highlight w:val="white"/>
              </w:rPr>
              <w:t xml:space="preserve"> </w:t>
            </w:r>
            <w:r>
              <w:rPr>
                <w:rFonts w:cs="" w:cstheme="minorBidi"/>
                <w:sz w:val="18"/>
                <w:highlight w:val="white"/>
              </w:rPr>
              <w:t>pelo</w:t>
            </w:r>
            <w:r>
              <w:rPr>
                <w:rFonts w:cs="" w:cstheme="minorBidi"/>
                <w:spacing w:val="-2"/>
                <w:sz w:val="18"/>
                <w:highlight w:val="white"/>
              </w:rPr>
              <w:t xml:space="preserve"> laudo:</w:t>
            </w:r>
          </w:p>
          <w:p>
            <w:pPr>
              <w:pStyle w:val="TableParagraph"/>
              <w:spacing w:before="1" w:after="0"/>
              <w:ind w:left="69" w:right="0" w:hanging="0"/>
              <w:rPr>
                <w:spacing w:val="-2"/>
                <w:sz w:val="18"/>
              </w:rPr>
            </w:pPr>
            <w:r>
              <w:rPr>
                <w:spacing w:val="-2"/>
                <w:sz w:val="18"/>
              </w:rPr>
            </w:r>
          </w:p>
        </w:tc>
      </w:tr>
      <w:tr>
        <w:trPr>
          <w:trHeight w:val="3189" w:hRule="atLeast"/>
        </w:trPr>
        <w:tc>
          <w:tcPr>
            <w:tcW w:w="10629" w:type="dxa"/>
            <w:gridSpan w:val="2"/>
            <w:tcBorders>
              <w:top w:val="single" w:sz="4" w:space="0" w:color="000000"/>
              <w:left w:val="single" w:sz="4" w:space="0" w:color="000000"/>
              <w:bottom w:val="single" w:sz="4" w:space="0" w:color="000000"/>
              <w:right w:val="single" w:sz="4" w:space="0" w:color="000000"/>
            </w:tcBorders>
          </w:tcPr>
          <w:p>
            <w:pPr>
              <w:pStyle w:val="TableParagraph"/>
              <w:spacing w:lineRule="exact" w:line="219" w:before="1" w:after="0"/>
              <w:ind w:left="69" w:right="0" w:hanging="0"/>
              <w:jc w:val="both"/>
              <w:rPr>
                <w:b/>
                <w:b/>
                <w:sz w:val="18"/>
              </w:rPr>
            </w:pPr>
            <w:r>
              <w:rPr>
                <w:b/>
                <w:sz w:val="18"/>
              </w:rPr>
            </w:r>
          </w:p>
          <w:p>
            <w:pPr>
              <w:pStyle w:val="TableParagraph"/>
              <w:spacing w:lineRule="exact" w:line="219" w:before="1" w:after="0"/>
              <w:ind w:left="69" w:right="0" w:hanging="0"/>
              <w:jc w:val="both"/>
              <w:rPr>
                <w:rFonts w:cs="" w:cstheme="minorBidi"/>
                <w:b w:val="false"/>
                <w:b w:val="false"/>
                <w:bCs w:val="false"/>
                <w:highlight w:val="white"/>
              </w:rPr>
            </w:pPr>
            <w:r>
              <w:rPr>
                <w:rFonts w:cs="" w:cstheme="minorBidi"/>
                <w:b w:val="false"/>
                <w:bCs w:val="false"/>
                <w:sz w:val="18"/>
                <w:highlight w:val="white"/>
              </w:rPr>
              <w:t>REQUEIRO</w:t>
            </w:r>
            <w:r>
              <w:rPr>
                <w:rFonts w:cs="" w:cstheme="minorBidi"/>
                <w:b w:val="false"/>
                <w:bCs w:val="false"/>
                <w:spacing w:val="14"/>
                <w:sz w:val="18"/>
                <w:highlight w:val="white"/>
              </w:rPr>
              <w:t xml:space="preserve"> </w:t>
            </w:r>
            <w:r>
              <w:rPr>
                <w:rFonts w:cs="" w:cstheme="minorBidi"/>
                <w:b w:val="false"/>
                <w:bCs w:val="false"/>
                <w:sz w:val="18"/>
                <w:highlight w:val="white"/>
              </w:rPr>
              <w:t>INSCRIÇÃO</w:t>
            </w:r>
            <w:r>
              <w:rPr>
                <w:rFonts w:cs="" w:cstheme="minorBidi"/>
                <w:b w:val="false"/>
                <w:bCs w:val="false"/>
                <w:spacing w:val="15"/>
                <w:sz w:val="18"/>
                <w:highlight w:val="white"/>
              </w:rPr>
              <w:t xml:space="preserve"> </w:t>
            </w:r>
            <w:r>
              <w:rPr>
                <w:rFonts w:cs="" w:cstheme="minorBidi"/>
                <w:b w:val="false"/>
                <w:bCs w:val="false"/>
                <w:sz w:val="18"/>
                <w:highlight w:val="white"/>
              </w:rPr>
              <w:t>PARA</w:t>
            </w:r>
            <w:r>
              <w:rPr>
                <w:rFonts w:cs="" w:cstheme="minorBidi"/>
                <w:b w:val="false"/>
                <w:bCs w:val="false"/>
                <w:spacing w:val="13"/>
                <w:sz w:val="18"/>
                <w:highlight w:val="white"/>
              </w:rPr>
              <w:t xml:space="preserve"> </w:t>
            </w:r>
            <w:r>
              <w:rPr>
                <w:rFonts w:cs="" w:cstheme="minorBidi"/>
                <w:b w:val="false"/>
                <w:bCs w:val="false"/>
                <w:sz w:val="18"/>
                <w:highlight w:val="white"/>
              </w:rPr>
              <w:t>CONCORRER</w:t>
            </w:r>
            <w:r>
              <w:rPr>
                <w:rFonts w:cs="" w:cstheme="minorBidi"/>
                <w:b w:val="false"/>
                <w:bCs w:val="false"/>
                <w:spacing w:val="14"/>
                <w:sz w:val="18"/>
                <w:highlight w:val="white"/>
              </w:rPr>
              <w:t xml:space="preserve"> </w:t>
            </w:r>
            <w:r>
              <w:rPr>
                <w:rFonts w:cs="" w:cstheme="minorBidi"/>
                <w:b w:val="false"/>
                <w:bCs w:val="false"/>
                <w:sz w:val="18"/>
                <w:highlight w:val="white"/>
              </w:rPr>
              <w:t>PELA</w:t>
            </w:r>
            <w:r>
              <w:rPr>
                <w:rFonts w:cs="" w:cstheme="minorBidi"/>
                <w:b w:val="false"/>
                <w:bCs w:val="false"/>
                <w:spacing w:val="13"/>
                <w:sz w:val="18"/>
                <w:highlight w:val="white"/>
              </w:rPr>
              <w:t xml:space="preserve"> </w:t>
            </w:r>
            <w:r>
              <w:rPr>
                <w:rFonts w:cs="" w:cstheme="minorBidi"/>
                <w:b w:val="false"/>
                <w:bCs w:val="false"/>
                <w:sz w:val="18"/>
                <w:highlight w:val="white"/>
              </w:rPr>
              <w:t>RESERVA</w:t>
            </w:r>
            <w:r>
              <w:rPr>
                <w:rFonts w:cs="" w:cstheme="minorBidi"/>
                <w:b w:val="false"/>
                <w:bCs w:val="false"/>
                <w:spacing w:val="16"/>
                <w:sz w:val="18"/>
                <w:highlight w:val="white"/>
              </w:rPr>
              <w:t xml:space="preserve"> </w:t>
            </w:r>
            <w:r>
              <w:rPr>
                <w:rFonts w:cs="" w:cstheme="minorBidi"/>
                <w:b w:val="false"/>
                <w:bCs w:val="false"/>
                <w:sz w:val="18"/>
                <w:highlight w:val="white"/>
              </w:rPr>
              <w:t>DE</w:t>
            </w:r>
            <w:r>
              <w:rPr>
                <w:rFonts w:cs="" w:cstheme="minorBidi"/>
                <w:b w:val="false"/>
                <w:bCs w:val="false"/>
                <w:spacing w:val="15"/>
                <w:sz w:val="18"/>
                <w:highlight w:val="white"/>
              </w:rPr>
              <w:t xml:space="preserve"> </w:t>
            </w:r>
            <w:r>
              <w:rPr>
                <w:rFonts w:cs="" w:cstheme="minorBidi"/>
                <w:b w:val="false"/>
                <w:bCs w:val="false"/>
                <w:sz w:val="18"/>
                <w:highlight w:val="white"/>
              </w:rPr>
              <w:t>VAGAS</w:t>
            </w:r>
            <w:r>
              <w:rPr>
                <w:rFonts w:cs="" w:cstheme="minorBidi"/>
                <w:b w:val="false"/>
                <w:bCs w:val="false"/>
                <w:spacing w:val="13"/>
                <w:sz w:val="18"/>
                <w:highlight w:val="white"/>
              </w:rPr>
              <w:t xml:space="preserve"> </w:t>
            </w:r>
            <w:r>
              <w:rPr>
                <w:rFonts w:cs="" w:cstheme="minorBidi"/>
                <w:b w:val="false"/>
                <w:bCs w:val="false"/>
                <w:sz w:val="18"/>
                <w:highlight w:val="white"/>
              </w:rPr>
              <w:t>PARA</w:t>
            </w:r>
            <w:r>
              <w:rPr>
                <w:rFonts w:cs="" w:cstheme="minorBidi"/>
                <w:b w:val="false"/>
                <w:bCs w:val="false"/>
                <w:spacing w:val="15"/>
                <w:sz w:val="18"/>
                <w:highlight w:val="white"/>
              </w:rPr>
              <w:t xml:space="preserve"> </w:t>
            </w:r>
            <w:r>
              <w:rPr>
                <w:rFonts w:cs="" w:cstheme="minorBidi"/>
                <w:b w:val="false"/>
                <w:bCs w:val="false"/>
                <w:sz w:val="18"/>
                <w:highlight w:val="white"/>
              </w:rPr>
              <w:t>PESSOA</w:t>
            </w:r>
            <w:r>
              <w:rPr>
                <w:rFonts w:cs="" w:cstheme="minorBidi"/>
                <w:b w:val="false"/>
                <w:bCs w:val="false"/>
                <w:spacing w:val="15"/>
                <w:sz w:val="18"/>
                <w:highlight w:val="white"/>
              </w:rPr>
              <w:t xml:space="preserve"> </w:t>
            </w:r>
            <w:r>
              <w:rPr>
                <w:rFonts w:cs="" w:cstheme="minorBidi"/>
                <w:b w:val="false"/>
                <w:bCs w:val="false"/>
                <w:sz w:val="18"/>
                <w:highlight w:val="white"/>
              </w:rPr>
              <w:t>COM</w:t>
            </w:r>
            <w:r>
              <w:rPr>
                <w:rFonts w:cs="" w:cstheme="minorBidi"/>
                <w:b w:val="false"/>
                <w:bCs w:val="false"/>
                <w:spacing w:val="15"/>
                <w:sz w:val="18"/>
                <w:highlight w:val="white"/>
              </w:rPr>
              <w:t xml:space="preserve"> </w:t>
            </w:r>
            <w:r>
              <w:rPr>
                <w:rFonts w:cs="" w:cstheme="minorBidi"/>
                <w:b w:val="false"/>
                <w:bCs w:val="false"/>
                <w:sz w:val="18"/>
                <w:highlight w:val="white"/>
              </w:rPr>
              <w:t>DEFICIÊNCIA, anexando:</w:t>
            </w:r>
          </w:p>
          <w:p>
            <w:pPr>
              <w:pStyle w:val="TableParagraph"/>
              <w:spacing w:lineRule="exact" w:line="219" w:before="1" w:after="0"/>
              <w:ind w:left="69" w:right="0" w:hanging="0"/>
              <w:jc w:val="both"/>
              <w:rPr>
                <w:spacing w:val="-2"/>
                <w:sz w:val="18"/>
              </w:rPr>
            </w:pPr>
            <w:r>
              <w:rPr>
                <w:spacing w:val="-2"/>
                <w:sz w:val="18"/>
              </w:rPr>
            </w:r>
          </w:p>
          <w:p>
            <w:pPr>
              <w:pStyle w:val="TableParagraph"/>
              <w:spacing w:before="1" w:after="0"/>
              <w:ind w:left="69" w:right="58" w:hanging="0"/>
              <w:jc w:val="both"/>
              <w:rPr>
                <w:rFonts w:cs="" w:cstheme="minorBidi"/>
                <w:b w:val="false"/>
                <w:b w:val="false"/>
                <w:bCs w:val="false"/>
                <w:highlight w:val="white"/>
              </w:rPr>
            </w:pPr>
            <w:r>
              <w:rPr>
                <w:rFonts w:cs="" w:cstheme="minorBidi"/>
                <w:b w:val="false"/>
                <w:bCs w:val="false"/>
                <w:sz w:val="18"/>
                <w:highlight w:val="white"/>
              </w:rPr>
              <w:t>(</w:t>
            </w:r>
            <w:r>
              <w:rPr>
                <w:rFonts w:cs="" w:cstheme="minorBidi"/>
                <w:b w:val="false"/>
                <w:bCs w:val="false"/>
                <w:spacing w:val="40"/>
                <w:sz w:val="18"/>
                <w:highlight w:val="white"/>
              </w:rPr>
              <w:t xml:space="preserve">  </w:t>
            </w:r>
            <w:r>
              <w:rPr>
                <w:rFonts w:cs="" w:cstheme="minorBidi"/>
                <w:b w:val="false"/>
                <w:bCs w:val="false"/>
                <w:sz w:val="18"/>
                <w:highlight w:val="white"/>
              </w:rPr>
              <w:t>) LAUDO MÉDICO emitido no máximo, a contar de 60 dias antes da data de publicação do Edital de Abertura das Inscrições,</w:t>
            </w:r>
            <w:r>
              <w:rPr>
                <w:rFonts w:cs="" w:cstheme="minorBidi"/>
                <w:b w:val="false"/>
                <w:bCs w:val="false"/>
                <w:spacing w:val="-2"/>
                <w:sz w:val="18"/>
                <w:highlight w:val="white"/>
              </w:rPr>
              <w:t xml:space="preserve"> </w:t>
            </w:r>
            <w:r>
              <w:rPr>
                <w:rFonts w:cs="" w:cstheme="minorBidi"/>
                <w:b w:val="false"/>
                <w:bCs w:val="false"/>
                <w:sz w:val="18"/>
                <w:highlight w:val="white"/>
              </w:rPr>
              <w:t>segundo</w:t>
            </w:r>
            <w:r>
              <w:rPr>
                <w:rFonts w:cs="" w:cstheme="minorBidi"/>
                <w:b w:val="false"/>
                <w:bCs w:val="false"/>
                <w:spacing w:val="-2"/>
                <w:sz w:val="18"/>
                <w:highlight w:val="white"/>
              </w:rPr>
              <w:t xml:space="preserve"> </w:t>
            </w:r>
            <w:r>
              <w:rPr>
                <w:rFonts w:cs="" w:cstheme="minorBidi"/>
                <w:b w:val="false"/>
                <w:bCs w:val="false"/>
                <w:sz w:val="18"/>
                <w:highlight w:val="white"/>
              </w:rPr>
              <w:t>a</w:t>
            </w:r>
            <w:r>
              <w:rPr>
                <w:rFonts w:cs="" w:cstheme="minorBidi"/>
                <w:b w:val="false"/>
                <w:bCs w:val="false"/>
                <w:spacing w:val="-3"/>
                <w:sz w:val="18"/>
                <w:highlight w:val="white"/>
              </w:rPr>
              <w:t xml:space="preserve"> </w:t>
            </w:r>
            <w:r>
              <w:rPr>
                <w:rFonts w:cs="" w:cstheme="minorBidi"/>
                <w:b w:val="false"/>
                <w:bCs w:val="false"/>
                <w:sz w:val="18"/>
                <w:highlight w:val="white"/>
              </w:rPr>
              <w:t>regra</w:t>
            </w:r>
            <w:r>
              <w:rPr>
                <w:rFonts w:cs="" w:cstheme="minorBidi"/>
                <w:b w:val="false"/>
                <w:bCs w:val="false"/>
                <w:spacing w:val="-3"/>
                <w:sz w:val="18"/>
                <w:highlight w:val="white"/>
              </w:rPr>
              <w:t xml:space="preserve"> </w:t>
            </w:r>
            <w:r>
              <w:rPr>
                <w:rFonts w:cs="" w:cstheme="minorBidi"/>
                <w:b w:val="false"/>
                <w:bCs w:val="false"/>
                <w:sz w:val="18"/>
                <w:highlight w:val="white"/>
              </w:rPr>
              <w:t>do Art.</w:t>
            </w:r>
            <w:r>
              <w:rPr>
                <w:rFonts w:cs="" w:cstheme="minorBidi"/>
                <w:b w:val="false"/>
                <w:bCs w:val="false"/>
                <w:spacing w:val="-3"/>
                <w:sz w:val="18"/>
                <w:highlight w:val="white"/>
              </w:rPr>
              <w:t xml:space="preserve"> </w:t>
            </w:r>
            <w:r>
              <w:rPr>
                <w:rFonts w:cs="" w:cstheme="minorBidi"/>
                <w:b w:val="false"/>
                <w:bCs w:val="false"/>
                <w:sz w:val="18"/>
                <w:highlight w:val="white"/>
              </w:rPr>
              <w:t>15,</w:t>
            </w:r>
            <w:r>
              <w:rPr>
                <w:rFonts w:cs="" w:cstheme="minorBidi"/>
                <w:b w:val="false"/>
                <w:bCs w:val="false"/>
                <w:spacing w:val="-1"/>
                <w:sz w:val="18"/>
                <w:highlight w:val="white"/>
              </w:rPr>
              <w:t xml:space="preserve"> </w:t>
            </w:r>
            <w:r>
              <w:rPr>
                <w:rFonts w:cs="" w:cstheme="minorBidi"/>
                <w:b w:val="false"/>
                <w:bCs w:val="false"/>
                <w:sz w:val="18"/>
                <w:highlight w:val="white"/>
              </w:rPr>
              <w:t>§</w:t>
            </w:r>
            <w:r>
              <w:rPr>
                <w:rFonts w:cs="" w:cstheme="minorBidi"/>
                <w:b w:val="false"/>
                <w:bCs w:val="false"/>
                <w:spacing w:val="-3"/>
                <w:sz w:val="18"/>
                <w:highlight w:val="white"/>
              </w:rPr>
              <w:t xml:space="preserve"> </w:t>
            </w:r>
            <w:r>
              <w:rPr>
                <w:rFonts w:cs="" w:cstheme="minorBidi"/>
                <w:b w:val="false"/>
                <w:bCs w:val="false"/>
                <w:sz w:val="18"/>
                <w:highlight w:val="white"/>
              </w:rPr>
              <w:t>1º, do</w:t>
            </w:r>
            <w:r>
              <w:rPr>
                <w:rFonts w:cs="" w:cstheme="minorBidi"/>
                <w:b w:val="false"/>
                <w:bCs w:val="false"/>
                <w:spacing w:val="-1"/>
                <w:sz w:val="18"/>
                <w:highlight w:val="white"/>
              </w:rPr>
              <w:t xml:space="preserve"> </w:t>
            </w:r>
            <w:r>
              <w:rPr>
                <w:rFonts w:cs="" w:cstheme="minorBidi"/>
                <w:b w:val="false"/>
                <w:bCs w:val="false"/>
                <w:sz w:val="19"/>
                <w:highlight w:val="white"/>
              </w:rPr>
              <w:t>Decreto</w:t>
            </w:r>
            <w:r>
              <w:rPr>
                <w:rFonts w:cs="" w:cstheme="minorBidi"/>
                <w:b w:val="false"/>
                <w:bCs w:val="false"/>
                <w:spacing w:val="-2"/>
                <w:sz w:val="19"/>
                <w:highlight w:val="white"/>
              </w:rPr>
              <w:t xml:space="preserve"> </w:t>
            </w:r>
            <w:r>
              <w:rPr>
                <w:rFonts w:cs="" w:cstheme="minorBidi"/>
                <w:b w:val="false"/>
                <w:bCs w:val="false"/>
                <w:sz w:val="19"/>
                <w:highlight w:val="white"/>
              </w:rPr>
              <w:t>Municipal</w:t>
            </w:r>
            <w:r>
              <w:rPr>
                <w:rFonts w:cs="" w:cstheme="minorBidi"/>
                <w:b w:val="false"/>
                <w:bCs w:val="false"/>
                <w:spacing w:val="-1"/>
                <w:sz w:val="19"/>
                <w:highlight w:val="white"/>
              </w:rPr>
              <w:t xml:space="preserve"> </w:t>
            </w:r>
            <w:r>
              <w:rPr>
                <w:rFonts w:cs="" w:cstheme="minorBidi"/>
                <w:b w:val="false"/>
                <w:bCs w:val="false"/>
                <w:sz w:val="19"/>
                <w:highlight w:val="white"/>
              </w:rPr>
              <w:t>nº</w:t>
            </w:r>
            <w:r>
              <w:rPr>
                <w:rFonts w:cs="" w:cstheme="minorBidi"/>
                <w:b w:val="false"/>
                <w:bCs w:val="false"/>
                <w:spacing w:val="-4"/>
                <w:sz w:val="19"/>
                <w:highlight w:val="white"/>
              </w:rPr>
              <w:t xml:space="preserve"> </w:t>
            </w:r>
            <w:r>
              <w:rPr>
                <w:rFonts w:cs="" w:cstheme="minorBidi"/>
                <w:b w:val="false"/>
                <w:bCs w:val="false"/>
                <w:sz w:val="19"/>
                <w:highlight w:val="white"/>
              </w:rPr>
              <w:t>7.507/2016, atestando</w:t>
            </w:r>
            <w:r>
              <w:rPr>
                <w:rFonts w:cs="" w:cstheme="minorBidi"/>
                <w:b w:val="false"/>
                <w:bCs w:val="false"/>
                <w:sz w:val="18"/>
                <w:highlight w:val="white"/>
              </w:rPr>
              <w:t xml:space="preserve"> a espécie</w:t>
            </w:r>
            <w:r>
              <w:rPr>
                <w:rFonts w:cs="" w:cstheme="minorBidi"/>
                <w:b w:val="false"/>
                <w:bCs w:val="false"/>
                <w:spacing w:val="-1"/>
                <w:sz w:val="18"/>
                <w:highlight w:val="white"/>
              </w:rPr>
              <w:t xml:space="preserve"> </w:t>
            </w:r>
            <w:r>
              <w:rPr>
                <w:rFonts w:cs="" w:cstheme="minorBidi"/>
                <w:b w:val="false"/>
                <w:bCs w:val="false"/>
                <w:sz w:val="18"/>
                <w:highlight w:val="white"/>
              </w:rPr>
              <w:t>e o grau da deficiência, com expressa referência ao código correspondente da Classificação Internacional de Doença (CID), a provável causa da deficiência, nome e assinatura do médico; ou</w:t>
            </w:r>
          </w:p>
          <w:p>
            <w:pPr>
              <w:pStyle w:val="TableParagraph"/>
              <w:tabs>
                <w:tab w:val="clear" w:pos="720"/>
                <w:tab w:val="left" w:pos="4541" w:leader="none"/>
              </w:tabs>
              <w:ind w:left="69" w:right="56" w:hanging="0"/>
              <w:jc w:val="both"/>
              <w:rPr>
                <w:rFonts w:cs="" w:cstheme="minorBidi"/>
                <w:b w:val="false"/>
                <w:b w:val="false"/>
                <w:bCs w:val="false"/>
                <w:highlight w:val="white"/>
              </w:rPr>
            </w:pPr>
            <w:r>
              <w:rPr>
                <w:rFonts w:cs="" w:cstheme="minorBidi"/>
                <w:b w:val="false"/>
                <w:bCs w:val="false"/>
                <w:sz w:val="18"/>
                <w:highlight w:val="white"/>
              </w:rPr>
              <w:t>(</w:t>
            </w:r>
            <w:r>
              <w:rPr>
                <w:rFonts w:cs="" w:cstheme="minorBidi"/>
                <w:b w:val="false"/>
                <w:bCs w:val="false"/>
                <w:spacing w:val="80"/>
                <w:sz w:val="18"/>
                <w:highlight w:val="white"/>
              </w:rPr>
              <w:t xml:space="preserve">  </w:t>
            </w:r>
            <w:r>
              <w:rPr>
                <w:rFonts w:cs="" w:cstheme="minorBidi"/>
                <w:b w:val="false"/>
                <w:bCs w:val="false"/>
                <w:sz w:val="18"/>
                <w:highlight w:val="white"/>
              </w:rPr>
              <w:t>)</w:t>
            </w:r>
            <w:r>
              <w:rPr>
                <w:rFonts w:cs="" w:cstheme="minorBidi"/>
                <w:b w:val="false"/>
                <w:bCs w:val="false"/>
                <w:spacing w:val="40"/>
                <w:sz w:val="18"/>
                <w:highlight w:val="white"/>
              </w:rPr>
              <w:t xml:space="preserve"> </w:t>
            </w:r>
            <w:r>
              <w:rPr>
                <w:rFonts w:cs="" w:cstheme="minorBidi"/>
                <w:b w:val="false"/>
                <w:bCs w:val="false"/>
                <w:sz w:val="18"/>
                <w:highlight w:val="white"/>
              </w:rPr>
              <w:t>LAUDO</w:t>
            </w:r>
            <w:r>
              <w:rPr>
                <w:rFonts w:cs="" w:cstheme="minorBidi"/>
                <w:b w:val="false"/>
                <w:bCs w:val="false"/>
                <w:spacing w:val="40"/>
                <w:sz w:val="18"/>
                <w:highlight w:val="white"/>
              </w:rPr>
              <w:t xml:space="preserve"> </w:t>
            </w:r>
            <w:r>
              <w:rPr>
                <w:rFonts w:cs="" w:cstheme="minorBidi"/>
                <w:b w:val="false"/>
                <w:bCs w:val="false"/>
                <w:sz w:val="18"/>
                <w:highlight w:val="white"/>
              </w:rPr>
              <w:t>MÉDICO</w:t>
            </w:r>
            <w:r>
              <w:rPr>
                <w:rFonts w:cs="" w:cstheme="minorBidi"/>
                <w:b w:val="false"/>
                <w:bCs w:val="false"/>
                <w:spacing w:val="40"/>
                <w:sz w:val="18"/>
                <w:highlight w:val="white"/>
              </w:rPr>
              <w:t xml:space="preserve"> </w:t>
            </w:r>
            <w:r>
              <w:rPr>
                <w:rFonts w:cs="" w:cstheme="minorBidi"/>
                <w:b w:val="false"/>
                <w:bCs w:val="false"/>
                <w:sz w:val="18"/>
                <w:highlight w:val="white"/>
              </w:rPr>
              <w:t>emitido</w:t>
            </w:r>
            <w:r>
              <w:rPr>
                <w:rFonts w:cs="" w:cstheme="minorBidi"/>
                <w:b w:val="false"/>
                <w:bCs w:val="false"/>
                <w:spacing w:val="40"/>
                <w:sz w:val="18"/>
                <w:highlight w:val="white"/>
              </w:rPr>
              <w:t xml:space="preserve"> </w:t>
            </w:r>
            <w:r>
              <w:rPr>
                <w:rFonts w:cs="" w:cstheme="minorBidi"/>
                <w:b w:val="false"/>
                <w:bCs w:val="false"/>
                <w:sz w:val="18"/>
                <w:highlight w:val="white"/>
              </w:rPr>
              <w:t>na</w:t>
            </w:r>
            <w:r>
              <w:rPr>
                <w:rFonts w:cs="" w:cstheme="minorBidi"/>
                <w:b w:val="false"/>
                <w:bCs w:val="false"/>
                <w:spacing w:val="40"/>
                <w:sz w:val="18"/>
                <w:highlight w:val="white"/>
              </w:rPr>
              <w:t xml:space="preserve"> </w:t>
            </w:r>
            <w:r>
              <w:rPr>
                <w:rFonts w:cs="" w:cstheme="minorBidi"/>
                <w:b w:val="false"/>
                <w:bCs w:val="false"/>
                <w:sz w:val="18"/>
                <w:highlight w:val="white"/>
              </w:rPr>
              <w:t>data</w:t>
            </w:r>
            <w:r>
              <w:rPr>
                <w:rFonts w:cs="" w:cstheme="minorBidi"/>
                <w:b w:val="false"/>
                <w:bCs w:val="false"/>
                <w:spacing w:val="40"/>
                <w:sz w:val="18"/>
                <w:highlight w:val="white"/>
              </w:rPr>
              <w:t xml:space="preserve"> </w:t>
            </w:r>
            <w:r>
              <w:rPr>
                <w:rFonts w:cs="" w:cstheme="minorBidi"/>
                <w:b w:val="false"/>
                <w:bCs w:val="false"/>
                <w:sz w:val="18"/>
                <w:highlight w:val="white"/>
              </w:rPr>
              <w:t>de</w:t>
            </w:r>
            <w:r>
              <w:rPr>
                <w:rFonts w:cs="" w:cstheme="minorBidi"/>
                <w:b w:val="false"/>
                <w:bCs w:val="false"/>
                <w:spacing w:val="24"/>
                <w:sz w:val="18"/>
                <w:highlight w:val="white"/>
              </w:rPr>
              <w:t xml:space="preserve"> </w:t>
            </w:r>
            <w:r>
              <w:rPr>
                <w:rFonts w:cs="" w:cstheme="minorBidi"/>
                <w:b w:val="false"/>
                <w:bCs w:val="false"/>
                <w:spacing w:val="80"/>
                <w:sz w:val="18"/>
                <w:highlight w:val="white"/>
                <w:u w:val="single"/>
              </w:rPr>
              <w:t xml:space="preserve">  </w:t>
            </w:r>
            <w:r>
              <w:rPr>
                <w:rFonts w:cs="" w:cstheme="minorBidi"/>
                <w:b w:val="false"/>
                <w:bCs w:val="false"/>
                <w:sz w:val="18"/>
                <w:highlight w:val="white"/>
              </w:rPr>
              <w:t>/</w:t>
            </w:r>
            <w:r>
              <w:rPr>
                <w:rFonts w:cs="" w:cstheme="minorBidi"/>
                <w:b w:val="false"/>
                <w:bCs w:val="false"/>
                <w:spacing w:val="80"/>
                <w:sz w:val="18"/>
                <w:highlight w:val="white"/>
                <w:u w:val="single"/>
              </w:rPr>
              <w:t xml:space="preserve">  </w:t>
            </w:r>
            <w:r>
              <w:rPr>
                <w:rFonts w:cs="" w:cstheme="minorBidi"/>
                <w:b w:val="false"/>
                <w:bCs w:val="false"/>
                <w:sz w:val="18"/>
                <w:highlight w:val="white"/>
              </w:rPr>
              <w:t>/</w:t>
            </w:r>
            <w:r>
              <w:rPr>
                <w:rFonts w:cs="" w:cstheme="minorBidi"/>
                <w:b w:val="false"/>
                <w:bCs w:val="false"/>
                <w:sz w:val="18"/>
                <w:highlight w:val="white"/>
                <w:u w:val="single"/>
              </w:rPr>
              <w:tab/>
              <w:t>,</w:t>
            </w:r>
            <w:r>
              <w:rPr>
                <w:rFonts w:cs="" w:cstheme="minorBidi"/>
                <w:b w:val="false"/>
                <w:bCs w:val="false"/>
                <w:sz w:val="18"/>
                <w:highlight w:val="white"/>
              </w:rPr>
              <w:t>sem limitação de prazo, o qual atesta a espécie e o grau da deficiência, com expressa referência ao código correspondente da Classificação Internacional de Doença (CID), a provável causa da</w:t>
            </w:r>
            <w:r>
              <w:rPr>
                <w:rFonts w:cs="" w:cstheme="minorBidi"/>
                <w:b w:val="false"/>
                <w:bCs w:val="false"/>
                <w:spacing w:val="18"/>
                <w:sz w:val="18"/>
                <w:highlight w:val="white"/>
              </w:rPr>
              <w:t xml:space="preserve"> </w:t>
            </w:r>
            <w:r>
              <w:rPr>
                <w:rFonts w:cs="" w:cstheme="minorBidi"/>
                <w:b w:val="false"/>
                <w:bCs w:val="false"/>
                <w:sz w:val="18"/>
                <w:highlight w:val="white"/>
              </w:rPr>
              <w:t>deficiência, e que se trata</w:t>
            </w:r>
            <w:r>
              <w:rPr>
                <w:rFonts w:cs="" w:cstheme="minorBidi"/>
                <w:b w:val="false"/>
                <w:bCs w:val="false"/>
                <w:spacing w:val="40"/>
                <w:sz w:val="18"/>
                <w:highlight w:val="white"/>
              </w:rPr>
              <w:t xml:space="preserve"> </w:t>
            </w:r>
            <w:r>
              <w:rPr>
                <w:rFonts w:cs="" w:cstheme="minorBidi"/>
                <w:b w:val="false"/>
                <w:bCs w:val="false"/>
                <w:sz w:val="18"/>
                <w:highlight w:val="white"/>
              </w:rPr>
              <w:t xml:space="preserve">de deficiência irreversível, com nome e assinatura do médico. </w:t>
            </w:r>
          </w:p>
          <w:p>
            <w:pPr>
              <w:pStyle w:val="TableParagraph"/>
              <w:tabs>
                <w:tab w:val="clear" w:pos="720"/>
                <w:tab w:val="left" w:pos="4541" w:leader="none"/>
              </w:tabs>
              <w:spacing w:before="0" w:after="80"/>
              <w:ind w:left="69" w:right="56" w:hanging="0"/>
              <w:jc w:val="both"/>
              <w:rPr>
                <w:rFonts w:cs="" w:cstheme="minorBidi"/>
                <w:b w:val="false"/>
                <w:b w:val="false"/>
                <w:bCs w:val="false"/>
                <w:highlight w:val="white"/>
              </w:rPr>
            </w:pPr>
            <w:r>
              <w:rPr>
                <w:rFonts w:cs="" w:cstheme="minorBidi"/>
                <w:b w:val="false"/>
                <w:bCs w:val="false"/>
                <w:sz w:val="18"/>
                <w:highlight w:val="white"/>
              </w:rPr>
              <w:t>DECLARO</w:t>
            </w:r>
            <w:r>
              <w:rPr>
                <w:rFonts w:cs="" w:cstheme="minorBidi"/>
                <w:b w:val="false"/>
                <w:bCs w:val="false"/>
                <w:spacing w:val="-1"/>
                <w:sz w:val="18"/>
                <w:highlight w:val="white"/>
              </w:rPr>
              <w:t xml:space="preserve"> </w:t>
            </w:r>
            <w:r>
              <w:rPr>
                <w:rFonts w:cs="" w:cstheme="minorBidi"/>
                <w:b w:val="false"/>
                <w:bCs w:val="false"/>
                <w:sz w:val="18"/>
                <w:highlight w:val="white"/>
              </w:rPr>
              <w:t>que</w:t>
            </w:r>
            <w:r>
              <w:rPr>
                <w:rFonts w:cs="" w:cstheme="minorBidi"/>
                <w:b w:val="false"/>
                <w:bCs w:val="false"/>
                <w:spacing w:val="-3"/>
                <w:sz w:val="18"/>
                <w:highlight w:val="white"/>
              </w:rPr>
              <w:t xml:space="preserve"> </w:t>
            </w:r>
            <w:r>
              <w:rPr>
                <w:rFonts w:cs="" w:cstheme="minorBidi"/>
                <w:b w:val="false"/>
                <w:bCs w:val="false"/>
                <w:sz w:val="18"/>
                <w:highlight w:val="white"/>
              </w:rPr>
              <w:t>conheço</w:t>
            </w:r>
            <w:r>
              <w:rPr>
                <w:rFonts w:cs="" w:cstheme="minorBidi"/>
                <w:b w:val="false"/>
                <w:bCs w:val="false"/>
                <w:spacing w:val="-2"/>
                <w:sz w:val="18"/>
                <w:highlight w:val="white"/>
              </w:rPr>
              <w:t xml:space="preserve"> </w:t>
            </w:r>
            <w:r>
              <w:rPr>
                <w:rFonts w:cs="" w:cstheme="minorBidi"/>
                <w:b w:val="false"/>
                <w:bCs w:val="false"/>
                <w:sz w:val="18"/>
                <w:highlight w:val="white"/>
              </w:rPr>
              <w:t>as</w:t>
            </w:r>
            <w:r>
              <w:rPr>
                <w:rFonts w:cs="" w:cstheme="minorBidi"/>
                <w:b w:val="false"/>
                <w:bCs w:val="false"/>
                <w:spacing w:val="-3"/>
                <w:sz w:val="18"/>
                <w:highlight w:val="white"/>
              </w:rPr>
              <w:t xml:space="preserve"> </w:t>
            </w:r>
            <w:r>
              <w:rPr>
                <w:rFonts w:cs="" w:cstheme="minorBidi"/>
                <w:b w:val="false"/>
                <w:bCs w:val="false"/>
                <w:sz w:val="18"/>
                <w:highlight w:val="white"/>
              </w:rPr>
              <w:t>atribuições</w:t>
            </w:r>
            <w:r>
              <w:rPr>
                <w:rFonts w:cs="" w:cstheme="minorBidi"/>
                <w:b w:val="false"/>
                <w:bCs w:val="false"/>
                <w:spacing w:val="-3"/>
                <w:sz w:val="18"/>
                <w:highlight w:val="white"/>
              </w:rPr>
              <w:t xml:space="preserve"> </w:t>
            </w:r>
            <w:r>
              <w:rPr>
                <w:rFonts w:cs="" w:cstheme="minorBidi"/>
                <w:b w:val="false"/>
                <w:bCs w:val="false"/>
                <w:sz w:val="18"/>
                <w:highlight w:val="white"/>
              </w:rPr>
              <w:t>legais</w:t>
            </w:r>
            <w:r>
              <w:rPr>
                <w:rFonts w:cs="" w:cstheme="minorBidi"/>
                <w:b w:val="false"/>
                <w:bCs w:val="false"/>
                <w:spacing w:val="-1"/>
                <w:sz w:val="18"/>
                <w:highlight w:val="white"/>
              </w:rPr>
              <w:t xml:space="preserve"> </w:t>
            </w:r>
            <w:r>
              <w:rPr>
                <w:rFonts w:cs="" w:cstheme="minorBidi"/>
                <w:b w:val="false"/>
                <w:bCs w:val="false"/>
                <w:sz w:val="18"/>
                <w:highlight w:val="white"/>
              </w:rPr>
              <w:t>da</w:t>
            </w:r>
            <w:r>
              <w:rPr>
                <w:rFonts w:cs="" w:cstheme="minorBidi"/>
                <w:b w:val="false"/>
                <w:bCs w:val="false"/>
                <w:spacing w:val="-3"/>
                <w:sz w:val="18"/>
                <w:highlight w:val="white"/>
              </w:rPr>
              <w:t xml:space="preserve"> </w:t>
            </w:r>
            <w:r>
              <w:rPr>
                <w:rFonts w:cs="" w:cstheme="minorBidi"/>
                <w:b w:val="false"/>
                <w:bCs w:val="false"/>
                <w:sz w:val="18"/>
                <w:highlight w:val="white"/>
              </w:rPr>
              <w:t>vaga</w:t>
            </w:r>
            <w:r>
              <w:rPr>
                <w:rFonts w:cs="" w:cstheme="minorBidi"/>
                <w:b w:val="false"/>
                <w:bCs w:val="false"/>
                <w:spacing w:val="-3"/>
                <w:sz w:val="18"/>
                <w:highlight w:val="white"/>
              </w:rPr>
              <w:t xml:space="preserve"> </w:t>
            </w:r>
            <w:r>
              <w:rPr>
                <w:rFonts w:cs="" w:cstheme="minorBidi"/>
                <w:b w:val="false"/>
                <w:bCs w:val="false"/>
                <w:sz w:val="18"/>
                <w:highlight w:val="white"/>
              </w:rPr>
              <w:t>para</w:t>
            </w:r>
            <w:r>
              <w:rPr>
                <w:rFonts w:cs="" w:cstheme="minorBidi"/>
                <w:b w:val="false"/>
                <w:bCs w:val="false"/>
                <w:spacing w:val="-3"/>
                <w:sz w:val="18"/>
                <w:highlight w:val="white"/>
              </w:rPr>
              <w:t xml:space="preserve"> </w:t>
            </w:r>
            <w:r>
              <w:rPr>
                <w:rFonts w:cs="" w:cstheme="minorBidi"/>
                <w:b w:val="false"/>
                <w:bCs w:val="false"/>
                <w:sz w:val="18"/>
                <w:highlight w:val="white"/>
              </w:rPr>
              <w:t>a qual</w:t>
            </w:r>
            <w:r>
              <w:rPr>
                <w:rFonts w:cs="" w:cstheme="minorBidi"/>
                <w:b w:val="false"/>
                <w:bCs w:val="false"/>
                <w:spacing w:val="-2"/>
                <w:sz w:val="18"/>
                <w:highlight w:val="white"/>
              </w:rPr>
              <w:t xml:space="preserve"> </w:t>
            </w:r>
            <w:r>
              <w:rPr>
                <w:rFonts w:cs="" w:cstheme="minorBidi"/>
                <w:b w:val="false"/>
                <w:bCs w:val="false"/>
                <w:sz w:val="18"/>
                <w:highlight w:val="white"/>
              </w:rPr>
              <w:t>me</w:t>
            </w:r>
            <w:r>
              <w:rPr>
                <w:rFonts w:cs="" w:cstheme="minorBidi"/>
                <w:b w:val="false"/>
                <w:bCs w:val="false"/>
                <w:spacing w:val="-3"/>
                <w:sz w:val="18"/>
                <w:highlight w:val="white"/>
              </w:rPr>
              <w:t xml:space="preserve"> </w:t>
            </w:r>
            <w:r>
              <w:rPr>
                <w:rFonts w:cs="" w:cstheme="minorBidi"/>
                <w:b w:val="false"/>
                <w:bCs w:val="false"/>
                <w:sz w:val="18"/>
                <w:highlight w:val="white"/>
              </w:rPr>
              <w:t>inscrevo</w:t>
            </w:r>
            <w:r>
              <w:rPr>
                <w:rFonts w:cs="" w:cstheme="minorBidi"/>
                <w:b w:val="false"/>
                <w:bCs w:val="false"/>
                <w:spacing w:val="-1"/>
                <w:sz w:val="18"/>
                <w:highlight w:val="white"/>
              </w:rPr>
              <w:t xml:space="preserve"> </w:t>
            </w:r>
            <w:r>
              <w:rPr>
                <w:rFonts w:cs="" w:cstheme="minorBidi"/>
                <w:b w:val="false"/>
                <w:bCs w:val="false"/>
                <w:sz w:val="18"/>
                <w:highlight w:val="white"/>
              </w:rPr>
              <w:t>e</w:t>
            </w:r>
            <w:r>
              <w:rPr>
                <w:rFonts w:cs="" w:cstheme="minorBidi"/>
                <w:b w:val="false"/>
                <w:bCs w:val="false"/>
                <w:spacing w:val="-3"/>
                <w:sz w:val="18"/>
                <w:highlight w:val="white"/>
              </w:rPr>
              <w:t xml:space="preserve"> </w:t>
            </w:r>
            <w:r>
              <w:rPr>
                <w:rFonts w:cs="" w:cstheme="minorBidi"/>
                <w:b w:val="false"/>
                <w:bCs w:val="false"/>
                <w:sz w:val="18"/>
                <w:highlight w:val="white"/>
              </w:rPr>
              <w:t>tenho</w:t>
            </w:r>
            <w:r>
              <w:rPr>
                <w:rFonts w:cs="" w:cstheme="minorBidi"/>
                <w:b w:val="false"/>
                <w:bCs w:val="false"/>
                <w:spacing w:val="-2"/>
                <w:sz w:val="18"/>
                <w:highlight w:val="white"/>
              </w:rPr>
              <w:t xml:space="preserve"> </w:t>
            </w:r>
            <w:r>
              <w:rPr>
                <w:rFonts w:cs="" w:cstheme="minorBidi"/>
                <w:b w:val="false"/>
                <w:bCs w:val="false"/>
                <w:sz w:val="18"/>
                <w:highlight w:val="white"/>
              </w:rPr>
              <w:t>ciência</w:t>
            </w:r>
            <w:r>
              <w:rPr>
                <w:rFonts w:cs="" w:cstheme="minorBidi"/>
                <w:b w:val="false"/>
                <w:bCs w:val="false"/>
                <w:spacing w:val="-3"/>
                <w:sz w:val="18"/>
                <w:highlight w:val="white"/>
              </w:rPr>
              <w:t xml:space="preserve"> </w:t>
            </w:r>
            <w:r>
              <w:rPr>
                <w:rFonts w:cs="" w:cstheme="minorBidi"/>
                <w:b w:val="false"/>
                <w:bCs w:val="false"/>
                <w:sz w:val="18"/>
                <w:highlight w:val="white"/>
              </w:rPr>
              <w:t>de</w:t>
            </w:r>
            <w:r>
              <w:rPr>
                <w:rFonts w:cs="" w:cstheme="minorBidi"/>
                <w:b w:val="false"/>
                <w:bCs w:val="false"/>
                <w:spacing w:val="-3"/>
                <w:sz w:val="18"/>
                <w:highlight w:val="white"/>
              </w:rPr>
              <w:t xml:space="preserve"> </w:t>
            </w:r>
            <w:r>
              <w:rPr>
                <w:rFonts w:cs="" w:cstheme="minorBidi"/>
                <w:b w:val="false"/>
                <w:bCs w:val="false"/>
                <w:sz w:val="18"/>
                <w:highlight w:val="white"/>
              </w:rPr>
              <w:t>que</w:t>
            </w:r>
            <w:r>
              <w:rPr>
                <w:rFonts w:cs="" w:cstheme="minorBidi"/>
                <w:b w:val="false"/>
                <w:bCs w:val="false"/>
                <w:spacing w:val="-1"/>
                <w:sz w:val="18"/>
                <w:highlight w:val="white"/>
              </w:rPr>
              <w:t xml:space="preserve"> </w:t>
            </w:r>
            <w:r>
              <w:rPr>
                <w:rFonts w:cs="" w:cstheme="minorBidi"/>
                <w:b w:val="false"/>
                <w:bCs w:val="false"/>
                <w:sz w:val="18"/>
                <w:highlight w:val="white"/>
              </w:rPr>
              <w:t>minha</w:t>
            </w:r>
            <w:r>
              <w:rPr>
                <w:rFonts w:cs="" w:cstheme="minorBidi"/>
                <w:b w:val="false"/>
                <w:bCs w:val="false"/>
                <w:spacing w:val="-3"/>
                <w:sz w:val="18"/>
                <w:highlight w:val="white"/>
              </w:rPr>
              <w:t xml:space="preserve"> </w:t>
            </w:r>
            <w:r>
              <w:rPr>
                <w:rFonts w:cs="" w:cstheme="minorBidi"/>
                <w:b w:val="false"/>
                <w:bCs w:val="false"/>
                <w:sz w:val="18"/>
                <w:highlight w:val="white"/>
              </w:rPr>
              <w:t>deficiência deve</w:t>
            </w:r>
            <w:r>
              <w:rPr>
                <w:rFonts w:cs="" w:cstheme="minorBidi"/>
                <w:b w:val="false"/>
                <w:bCs w:val="false"/>
                <w:spacing w:val="-1"/>
                <w:sz w:val="18"/>
                <w:highlight w:val="white"/>
              </w:rPr>
              <w:t xml:space="preserve"> </w:t>
            </w:r>
            <w:r>
              <w:rPr>
                <w:rFonts w:cs="" w:cstheme="minorBidi"/>
                <w:b w:val="false"/>
                <w:bCs w:val="false"/>
                <w:sz w:val="18"/>
                <w:highlight w:val="white"/>
              </w:rPr>
              <w:t>ser</w:t>
            </w:r>
            <w:r>
              <w:rPr>
                <w:rFonts w:cs="" w:cstheme="minorBidi"/>
                <w:b w:val="false"/>
                <w:bCs w:val="false"/>
                <w:spacing w:val="-2"/>
                <w:sz w:val="18"/>
                <w:highlight w:val="white"/>
              </w:rPr>
              <w:t xml:space="preserve"> </w:t>
            </w:r>
            <w:r>
              <w:rPr>
                <w:rFonts w:cs="" w:cstheme="minorBidi"/>
                <w:b w:val="false"/>
                <w:bCs w:val="false"/>
                <w:sz w:val="18"/>
                <w:highlight w:val="white"/>
              </w:rPr>
              <w:t>compatível</w:t>
            </w:r>
            <w:r>
              <w:rPr>
                <w:rFonts w:cs="" w:cstheme="minorBidi"/>
                <w:b w:val="false"/>
                <w:bCs w:val="false"/>
                <w:spacing w:val="-3"/>
                <w:sz w:val="18"/>
                <w:highlight w:val="white"/>
              </w:rPr>
              <w:t xml:space="preserve"> </w:t>
            </w:r>
            <w:r>
              <w:rPr>
                <w:rFonts w:cs="" w:cstheme="minorBidi"/>
                <w:b w:val="false"/>
                <w:bCs w:val="false"/>
                <w:sz w:val="18"/>
                <w:highlight w:val="white"/>
              </w:rPr>
              <w:t>com as</w:t>
            </w:r>
            <w:r>
              <w:rPr>
                <w:rFonts w:cs="" w:cstheme="minorBidi"/>
                <w:b w:val="false"/>
                <w:bCs w:val="false"/>
                <w:spacing w:val="-1"/>
                <w:sz w:val="18"/>
                <w:highlight w:val="white"/>
              </w:rPr>
              <w:t xml:space="preserve"> </w:t>
            </w:r>
            <w:r>
              <w:rPr>
                <w:rFonts w:cs="" w:cstheme="minorBidi"/>
                <w:b w:val="false"/>
                <w:bCs w:val="false"/>
                <w:sz w:val="18"/>
                <w:highlight w:val="white"/>
              </w:rPr>
              <w:t>referidas</w:t>
            </w:r>
            <w:r>
              <w:rPr>
                <w:rFonts w:cs="" w:cstheme="minorBidi"/>
                <w:b w:val="false"/>
                <w:bCs w:val="false"/>
                <w:spacing w:val="-1"/>
                <w:sz w:val="18"/>
                <w:highlight w:val="white"/>
              </w:rPr>
              <w:t xml:space="preserve"> </w:t>
            </w:r>
            <w:r>
              <w:rPr>
                <w:rFonts w:cs="" w:cstheme="minorBidi"/>
                <w:b w:val="false"/>
                <w:bCs w:val="false"/>
                <w:sz w:val="18"/>
                <w:highlight w:val="white"/>
              </w:rPr>
              <w:t>atribuições</w:t>
            </w:r>
            <w:r>
              <w:rPr>
                <w:rFonts w:cs="" w:cstheme="minorBidi"/>
                <w:b w:val="false"/>
                <w:bCs w:val="false"/>
                <w:spacing w:val="-1"/>
                <w:sz w:val="18"/>
                <w:highlight w:val="white"/>
              </w:rPr>
              <w:t xml:space="preserve"> </w:t>
            </w:r>
            <w:r>
              <w:rPr>
                <w:rFonts w:cs="" w:cstheme="minorBidi"/>
                <w:b w:val="false"/>
                <w:bCs w:val="false"/>
                <w:sz w:val="18"/>
                <w:highlight w:val="white"/>
              </w:rPr>
              <w:t>para fins de</w:t>
            </w:r>
            <w:r>
              <w:rPr>
                <w:rFonts w:cs="" w:cstheme="minorBidi"/>
                <w:b w:val="false"/>
                <w:bCs w:val="false"/>
                <w:spacing w:val="-1"/>
                <w:sz w:val="18"/>
                <w:highlight w:val="white"/>
              </w:rPr>
              <w:t xml:space="preserve"> </w:t>
            </w:r>
            <w:r>
              <w:rPr>
                <w:rFonts w:cs="" w:cstheme="minorBidi"/>
                <w:b w:val="false"/>
                <w:bCs w:val="false"/>
                <w:sz w:val="18"/>
                <w:highlight w:val="white"/>
              </w:rPr>
              <w:t>ingresso, o que será confirmado quando dos</w:t>
            </w:r>
            <w:r>
              <w:rPr>
                <w:rFonts w:cs="" w:cstheme="minorBidi"/>
                <w:b w:val="false"/>
                <w:bCs w:val="false"/>
                <w:spacing w:val="-1"/>
                <w:sz w:val="18"/>
                <w:highlight w:val="white"/>
              </w:rPr>
              <w:t xml:space="preserve"> </w:t>
            </w:r>
            <w:r>
              <w:rPr>
                <w:rFonts w:cs="" w:cstheme="minorBidi"/>
                <w:b w:val="false"/>
                <w:bCs w:val="false"/>
                <w:sz w:val="18"/>
                <w:highlight w:val="white"/>
              </w:rPr>
              <w:t>atos</w:t>
            </w:r>
            <w:r>
              <w:rPr>
                <w:rFonts w:cs="" w:cstheme="minorBidi"/>
                <w:b w:val="false"/>
                <w:bCs w:val="false"/>
                <w:spacing w:val="-1"/>
                <w:sz w:val="18"/>
                <w:highlight w:val="white"/>
              </w:rPr>
              <w:t xml:space="preserve"> </w:t>
            </w:r>
            <w:r>
              <w:rPr>
                <w:rFonts w:cs="" w:cstheme="minorBidi"/>
                <w:b w:val="false"/>
                <w:bCs w:val="false"/>
                <w:sz w:val="18"/>
                <w:highlight w:val="white"/>
              </w:rPr>
              <w:t xml:space="preserve">admissionais. </w:t>
            </w:r>
          </w:p>
        </w:tc>
      </w:tr>
    </w:tbl>
    <w:p>
      <w:pPr>
        <w:pStyle w:val="Normal"/>
        <w:spacing w:before="68" w:after="0"/>
        <w:ind w:left="0" w:right="153" w:hanging="0"/>
        <w:jc w:val="right"/>
        <w:rPr>
          <w:sz w:val="18"/>
        </w:rPr>
      </w:pPr>
      <w:r>
        <w:rPr>
          <w:sz w:val="18"/>
        </w:rPr>
      </w:r>
    </w:p>
    <w:p>
      <w:pPr>
        <w:pStyle w:val="Normal"/>
        <w:spacing w:before="68" w:after="0"/>
        <w:ind w:left="0" w:right="153" w:hanging="0"/>
        <w:jc w:val="right"/>
        <w:rPr>
          <w:sz w:val="18"/>
        </w:rPr>
      </w:pPr>
      <w:r>
        <w:rPr>
          <w:sz w:val="18"/>
        </w:rPr>
      </w:r>
    </w:p>
    <w:p>
      <w:pPr>
        <w:pStyle w:val="Corpodotexto"/>
        <w:spacing w:before="86" w:after="0"/>
        <w:ind w:left="0" w:right="0" w:hanging="0"/>
        <w:rPr>
          <w:sz w:val="20"/>
        </w:rPr>
      </w:pPr>
      <w:r>
        <w:rPr>
          <w:sz w:val="20"/>
        </w:rPr>
        <mc:AlternateContent>
          <mc:Choice Requires="wps">
            <w:drawing>
              <wp:anchor behindDoc="1" distT="0" distB="0" distL="0" distR="0" simplePos="0" locked="0" layoutInCell="1" allowOverlap="1" relativeHeight="2">
                <wp:simplePos x="0" y="0"/>
                <wp:positionH relativeFrom="page">
                  <wp:posOffset>1853565</wp:posOffset>
                </wp:positionH>
                <wp:positionV relativeFrom="paragraph">
                  <wp:posOffset>225425</wp:posOffset>
                </wp:positionV>
                <wp:extent cx="5295900" cy="8255"/>
                <wp:effectExtent l="0" t="0" r="0" b="0"/>
                <wp:wrapTopAndBottom/>
                <wp:docPr id="1" name="Graphic 55"/>
                <a:graphic xmlns:a="http://schemas.openxmlformats.org/drawingml/2006/main">
                  <a:graphicData uri="http://schemas.microsoft.com/office/word/2010/wordprocessingShape">
                    <wps:wsp>
                      <wps:cNvSpPr/>
                      <wps:spPr>
                        <a:xfrm>
                          <a:off x="0" y="0"/>
                          <a:ext cx="5295240" cy="7560"/>
                        </a:xfrm>
                        <a:custGeom>
                          <a:avLst/>
                          <a:gdLst/>
                          <a:ahLst/>
                          <a:rect l="l" t="t" r="r" b="b"/>
                          <a:pathLst>
                            <a:path w="5293995" h="6350">
                              <a:moveTo>
                                <a:pt x="5293741" y="0"/>
                              </a:moveTo>
                              <a:lnTo>
                                <a:pt x="0" y="0"/>
                              </a:lnTo>
                              <a:lnTo>
                                <a:pt x="0" y="6095"/>
                              </a:lnTo>
                              <a:lnTo>
                                <a:pt x="5293741" y="6095"/>
                              </a:lnTo>
                              <a:lnTo>
                                <a:pt x="5293741" y="0"/>
                              </a:lnTo>
                              <a:close/>
                            </a:path>
                          </a:pathLst>
                        </a:custGeom>
                        <a:solidFill>
                          <a:srgbClr val="000000"/>
                        </a:solidFill>
                        <a:ln>
                          <a:noFill/>
                        </a:ln>
                      </wps:spPr>
                      <wps:style>
                        <a:lnRef idx="0"/>
                        <a:fillRef idx="0"/>
                        <a:effectRef idx="0"/>
                        <a:fontRef idx="minor"/>
                      </wps:style>
                      <wps:bodyPr/>
                    </wps:wsp>
                  </a:graphicData>
                </a:graphic>
              </wp:anchor>
            </w:drawing>
          </mc:Choice>
          <mc:Fallback>
            <w:pict/>
          </mc:Fallback>
        </mc:AlternateContent>
      </w:r>
    </w:p>
    <w:p>
      <w:pPr>
        <w:pStyle w:val="Corpodotexto"/>
        <w:spacing w:before="86" w:after="0"/>
        <w:ind w:left="0" w:right="0" w:hanging="0"/>
        <w:rPr>
          <w:sz w:val="20"/>
        </w:rPr>
      </w:pPr>
      <w:r>
        <w:rPr>
          <w:sz w:val="20"/>
        </w:rPr>
      </w:r>
    </w:p>
    <w:p>
      <w:pPr>
        <w:pStyle w:val="Normal"/>
        <w:spacing w:before="1" w:after="0"/>
        <w:ind w:left="0" w:right="148" w:hanging="0"/>
        <w:jc w:val="center"/>
        <w:rPr>
          <w:sz w:val="18"/>
        </w:rPr>
      </w:pPr>
      <w:r>
        <w:rPr>
          <w:spacing w:val="-2"/>
          <w:sz w:val="18"/>
        </w:rPr>
        <w:t>Local/Data</w:t>
      </w:r>
    </w:p>
    <w:p>
      <w:pPr>
        <w:pStyle w:val="Normal"/>
        <w:spacing w:before="1" w:after="0"/>
        <w:ind w:left="0" w:right="148" w:hanging="0"/>
        <w:jc w:val="center"/>
        <w:rPr>
          <w:sz w:val="18"/>
        </w:rPr>
      </w:pPr>
      <w:r>
        <w:rPr>
          <w:sz w:val="18"/>
        </w:rPr>
      </w:r>
    </w:p>
    <w:p>
      <w:pPr>
        <w:pStyle w:val="Corpodotexto"/>
        <w:ind w:left="0" w:right="0" w:hanging="0"/>
        <w:rPr>
          <w:sz w:val="20"/>
        </w:rPr>
      </w:pPr>
      <w:r>
        <w:rPr>
          <w:sz w:val="20"/>
        </w:rPr>
        <mc:AlternateContent>
          <mc:Choice Requires="wps">
            <w:drawing>
              <wp:anchor behindDoc="1" distT="0" distB="0" distL="0" distR="0" simplePos="0" locked="0" layoutInCell="1" allowOverlap="1" relativeHeight="3">
                <wp:simplePos x="0" y="0"/>
                <wp:positionH relativeFrom="page">
                  <wp:posOffset>1853565</wp:posOffset>
                </wp:positionH>
                <wp:positionV relativeFrom="paragraph">
                  <wp:posOffset>170815</wp:posOffset>
                </wp:positionV>
                <wp:extent cx="5295900" cy="8255"/>
                <wp:effectExtent l="0" t="0" r="0" b="0"/>
                <wp:wrapTopAndBottom/>
                <wp:docPr id="2" name="Graphic 56"/>
                <a:graphic xmlns:a="http://schemas.openxmlformats.org/drawingml/2006/main">
                  <a:graphicData uri="http://schemas.microsoft.com/office/word/2010/wordprocessingShape">
                    <wps:wsp>
                      <wps:cNvSpPr/>
                      <wps:spPr>
                        <a:xfrm>
                          <a:off x="0" y="0"/>
                          <a:ext cx="5295240" cy="7560"/>
                        </a:xfrm>
                        <a:custGeom>
                          <a:avLst/>
                          <a:gdLst/>
                          <a:ahLst/>
                          <a:rect l="l" t="t" r="r" b="b"/>
                          <a:pathLst>
                            <a:path w="5293995" h="6350">
                              <a:moveTo>
                                <a:pt x="5293741" y="0"/>
                              </a:moveTo>
                              <a:lnTo>
                                <a:pt x="0" y="0"/>
                              </a:lnTo>
                              <a:lnTo>
                                <a:pt x="0" y="6096"/>
                              </a:lnTo>
                              <a:lnTo>
                                <a:pt x="5293741" y="6096"/>
                              </a:lnTo>
                              <a:lnTo>
                                <a:pt x="5293741" y="0"/>
                              </a:lnTo>
                              <a:close/>
                            </a:path>
                          </a:pathLst>
                        </a:custGeom>
                        <a:solidFill>
                          <a:srgbClr val="000000"/>
                        </a:solidFill>
                        <a:ln>
                          <a:noFill/>
                        </a:ln>
                      </wps:spPr>
                      <wps:style>
                        <a:lnRef idx="0"/>
                        <a:fillRef idx="0"/>
                        <a:effectRef idx="0"/>
                        <a:fontRef idx="minor"/>
                      </wps:style>
                      <wps:bodyPr/>
                    </wps:wsp>
                  </a:graphicData>
                </a:graphic>
              </wp:anchor>
            </w:drawing>
          </mc:Choice>
          <mc:Fallback>
            <w:pict/>
          </mc:Fallback>
        </mc:AlternateContent>
      </w:r>
    </w:p>
    <w:p>
      <w:pPr>
        <w:pStyle w:val="Normal"/>
        <w:spacing w:before="0" w:after="0"/>
        <w:ind w:left="0" w:right="151" w:hanging="0"/>
        <w:jc w:val="center"/>
        <w:rPr>
          <w:sz w:val="18"/>
        </w:rPr>
      </w:pPr>
      <w:r>
        <w:rPr>
          <w:sz w:val="18"/>
        </w:rPr>
        <w:t>(Assinatura</w:t>
      </w:r>
      <w:r>
        <w:rPr>
          <w:spacing w:val="-4"/>
          <w:sz w:val="18"/>
        </w:rPr>
        <w:t xml:space="preserve"> </w:t>
      </w:r>
      <w:r>
        <w:rPr>
          <w:sz w:val="18"/>
        </w:rPr>
        <w:t>do</w:t>
      </w:r>
      <w:r>
        <w:rPr>
          <w:spacing w:val="-2"/>
          <w:sz w:val="18"/>
        </w:rPr>
        <w:t xml:space="preserve"> </w:t>
      </w:r>
      <w:r>
        <w:rPr>
          <w:sz w:val="18"/>
        </w:rPr>
        <w:t>Candidato</w:t>
      </w:r>
      <w:r>
        <w:rPr>
          <w:spacing w:val="-2"/>
          <w:sz w:val="18"/>
        </w:rPr>
        <w:t>)</w:t>
      </w:r>
    </w:p>
    <w:p>
      <w:pPr>
        <w:pStyle w:val="Normal"/>
        <w:spacing w:before="0" w:after="0"/>
        <w:ind w:left="0" w:right="151" w:hanging="0"/>
        <w:jc w:val="center"/>
        <w:rPr>
          <w:sz w:val="18"/>
        </w:rPr>
      </w:pPr>
      <w:r>
        <w:rPr>
          <w:sz w:val="18"/>
        </w:rPr>
      </w:r>
    </w:p>
    <w:p>
      <w:pPr>
        <w:pStyle w:val="Normal"/>
        <w:spacing w:before="0" w:after="0"/>
        <w:ind w:left="0" w:right="151" w:hanging="0"/>
        <w:jc w:val="center"/>
        <w:rPr>
          <w:sz w:val="18"/>
        </w:rPr>
      </w:pPr>
      <w:r>
        <w:rPr>
          <w:sz w:val="18"/>
        </w:rPr>
      </w:r>
    </w:p>
    <w:p>
      <w:pPr>
        <w:pStyle w:val="Normal"/>
        <w:spacing w:before="0" w:after="0"/>
        <w:ind w:left="0" w:right="151" w:hanging="0"/>
        <w:jc w:val="center"/>
        <w:rPr>
          <w:sz w:val="18"/>
        </w:rPr>
      </w:pPr>
      <w:r>
        <w:rPr>
          <w:sz w:val="18"/>
        </w:rPr>
      </w:r>
    </w:p>
    <w:p>
      <w:pPr>
        <w:pStyle w:val="Normal"/>
        <w:spacing w:lineRule="atLeast" w:line="220" w:before="106" w:after="0"/>
        <w:ind w:left="0" w:right="3655" w:hanging="0"/>
        <w:jc w:val="center"/>
        <w:rPr/>
      </w:pPr>
      <w:r>
        <w:rPr>
          <w:rFonts w:cs="" w:cstheme="minorBidi"/>
          <w:b/>
          <w:sz w:val="18"/>
          <w:highlight w:val="white"/>
        </w:rPr>
        <w:t xml:space="preserve">   </w:t>
      </w:r>
      <w:r>
        <w:rPr>
          <w:rFonts w:cs="" w:cstheme="minorBidi"/>
          <w:b/>
          <w:sz w:val="18"/>
          <w:highlight w:val="white"/>
        </w:rPr>
        <w:tab/>
        <w:tab/>
        <w:tab/>
        <w:tab/>
        <w:tab/>
      </w:r>
      <w:r>
        <w:rPr>
          <w:rFonts w:cs="" w:cstheme="minorBidi"/>
          <w:b/>
          <w:color w:val="729FCF"/>
          <w:sz w:val="22"/>
          <w:szCs w:val="22"/>
          <w:highlight w:val="white"/>
        </w:rPr>
        <w:t>ANEXO V-  FUNÇÃO DE JURADO</w:t>
      </w:r>
    </w:p>
    <w:p>
      <w:pPr>
        <w:pStyle w:val="Normal"/>
        <w:spacing w:lineRule="atLeast" w:line="220" w:before="106" w:after="0"/>
        <w:ind w:left="0" w:right="3655" w:hanging="0"/>
        <w:jc w:val="center"/>
        <w:rPr>
          <w:b/>
          <w:b/>
          <w:sz w:val="18"/>
        </w:rPr>
      </w:pPr>
      <w:r>
        <w:rPr>
          <w:b/>
          <w:sz w:val="18"/>
        </w:rPr>
      </w:r>
    </w:p>
    <w:tbl>
      <w:tblPr>
        <w:tblW w:w="10601" w:type="dxa"/>
        <w:jc w:val="left"/>
        <w:tblInd w:w="94" w:type="dxa"/>
        <w:tblCellMar>
          <w:top w:w="0" w:type="dxa"/>
          <w:left w:w="5" w:type="dxa"/>
          <w:bottom w:w="0" w:type="dxa"/>
          <w:right w:w="5" w:type="dxa"/>
        </w:tblCellMar>
        <w:tblLook w:val="01e0"/>
      </w:tblPr>
      <w:tblGrid>
        <w:gridCol w:w="10601"/>
      </w:tblGrid>
      <w:tr>
        <w:trPr>
          <w:trHeight w:val="275" w:hRule="atLeast"/>
        </w:trPr>
        <w:tc>
          <w:tcPr>
            <w:tcW w:w="10601" w:type="dxa"/>
            <w:tcBorders>
              <w:top w:val="single" w:sz="4" w:space="0" w:color="000000"/>
              <w:left w:val="single" w:sz="4" w:space="0" w:color="000000"/>
              <w:bottom w:val="single" w:sz="4" w:space="0" w:color="000000"/>
              <w:right w:val="single" w:sz="4" w:space="0" w:color="000000"/>
            </w:tcBorders>
          </w:tcPr>
          <w:p>
            <w:pPr>
              <w:pStyle w:val="TableParagraph"/>
              <w:spacing w:before="27" w:after="0"/>
              <w:rPr>
                <w:rFonts w:cs="" w:cstheme="minorBidi"/>
                <w:highlight w:val="white"/>
              </w:rPr>
            </w:pPr>
            <w:r>
              <w:rPr>
                <w:rFonts w:cs="" w:cstheme="minorBidi"/>
                <w:sz w:val="18"/>
                <w:highlight w:val="white"/>
              </w:rPr>
              <w:t>Nome</w:t>
            </w:r>
            <w:r>
              <w:rPr>
                <w:rFonts w:cs="" w:cstheme="minorBidi"/>
                <w:spacing w:val="-4"/>
                <w:sz w:val="18"/>
                <w:highlight w:val="white"/>
              </w:rPr>
              <w:t xml:space="preserve"> </w:t>
            </w:r>
            <w:r>
              <w:rPr>
                <w:rFonts w:cs="" w:cstheme="minorBidi"/>
                <w:sz w:val="18"/>
                <w:highlight w:val="white"/>
              </w:rPr>
              <w:t>completo</w:t>
            </w:r>
            <w:r>
              <w:rPr>
                <w:rFonts w:cs="" w:cstheme="minorBidi"/>
                <w:spacing w:val="-2"/>
                <w:sz w:val="18"/>
                <w:highlight w:val="white"/>
              </w:rPr>
              <w:t xml:space="preserve"> </w:t>
            </w:r>
            <w:r>
              <w:rPr>
                <w:rFonts w:cs="" w:cstheme="minorBidi"/>
                <w:sz w:val="18"/>
                <w:highlight w:val="white"/>
              </w:rPr>
              <w:t>do</w:t>
            </w:r>
            <w:r>
              <w:rPr>
                <w:rFonts w:cs="" w:cstheme="minorBidi"/>
                <w:spacing w:val="-2"/>
                <w:sz w:val="18"/>
                <w:highlight w:val="white"/>
              </w:rPr>
              <w:t xml:space="preserve"> candidato:</w:t>
            </w:r>
          </w:p>
          <w:p>
            <w:pPr>
              <w:pStyle w:val="TableParagraph"/>
              <w:spacing w:before="27" w:after="0"/>
              <w:rPr>
                <w:spacing w:val="-2"/>
                <w:sz w:val="18"/>
              </w:rPr>
            </w:pPr>
            <w:r>
              <w:rPr>
                <w:spacing w:val="-2"/>
                <w:sz w:val="18"/>
              </w:rPr>
            </w:r>
          </w:p>
        </w:tc>
      </w:tr>
      <w:tr>
        <w:trPr>
          <w:trHeight w:val="220" w:hRule="atLeast"/>
        </w:trPr>
        <w:tc>
          <w:tcPr>
            <w:tcW w:w="10601" w:type="dxa"/>
            <w:tcBorders>
              <w:top w:val="single" w:sz="4" w:space="0" w:color="000000"/>
              <w:left w:val="single" w:sz="4" w:space="0" w:color="000000"/>
              <w:bottom w:val="single" w:sz="4" w:space="0" w:color="000000"/>
              <w:right w:val="single" w:sz="4" w:space="0" w:color="000000"/>
            </w:tcBorders>
          </w:tcPr>
          <w:p>
            <w:pPr>
              <w:pStyle w:val="TableParagraph"/>
              <w:spacing w:lineRule="exact" w:line="199" w:before="1" w:after="0"/>
              <w:rPr>
                <w:rFonts w:cs="" w:cstheme="minorBidi"/>
                <w:highlight w:val="white"/>
              </w:rPr>
            </w:pPr>
            <w:r>
              <w:rPr>
                <w:rFonts w:cs="" w:cstheme="minorBidi"/>
                <w:sz w:val="18"/>
                <w:highlight w:val="white"/>
              </w:rPr>
              <w:t>Data</w:t>
            </w:r>
            <w:r>
              <w:rPr>
                <w:rFonts w:cs="" w:cstheme="minorBidi"/>
                <w:spacing w:val="-4"/>
                <w:sz w:val="18"/>
                <w:highlight w:val="white"/>
              </w:rPr>
              <w:t xml:space="preserve"> </w:t>
            </w:r>
            <w:r>
              <w:rPr>
                <w:rFonts w:cs="" w:cstheme="minorBidi"/>
                <w:sz w:val="18"/>
                <w:highlight w:val="white"/>
              </w:rPr>
              <w:t>de</w:t>
            </w:r>
            <w:r>
              <w:rPr>
                <w:rFonts w:cs="" w:cstheme="minorBidi"/>
                <w:spacing w:val="-3"/>
                <w:sz w:val="18"/>
                <w:highlight w:val="white"/>
              </w:rPr>
              <w:t xml:space="preserve"> </w:t>
            </w:r>
            <w:r>
              <w:rPr>
                <w:rFonts w:cs="" w:cstheme="minorBidi"/>
                <w:sz w:val="18"/>
                <w:highlight w:val="white"/>
              </w:rPr>
              <w:t>nascimento:</w:t>
            </w:r>
            <w:r>
              <w:rPr>
                <w:rFonts w:cs="" w:cstheme="minorBidi"/>
                <w:spacing w:val="-2"/>
                <w:sz w:val="18"/>
                <w:highlight w:val="white"/>
              </w:rPr>
              <w:t xml:space="preserve"> </w:t>
            </w:r>
          </w:p>
          <w:p>
            <w:pPr>
              <w:pStyle w:val="TableParagraph"/>
              <w:spacing w:lineRule="exact" w:line="199" w:before="1" w:after="0"/>
              <w:rPr>
                <w:spacing w:val="-2"/>
                <w:sz w:val="18"/>
              </w:rPr>
            </w:pPr>
            <w:r>
              <w:rPr>
                <w:spacing w:val="-2"/>
                <w:sz w:val="18"/>
              </w:rPr>
            </w:r>
          </w:p>
        </w:tc>
      </w:tr>
      <w:tr>
        <w:trPr>
          <w:trHeight w:val="225" w:hRule="atLeast"/>
        </w:trPr>
        <w:tc>
          <w:tcPr>
            <w:tcW w:w="10601" w:type="dxa"/>
            <w:tcBorders>
              <w:top w:val="single" w:sz="4" w:space="0" w:color="000000"/>
              <w:left w:val="single" w:sz="4" w:space="0" w:color="000000"/>
              <w:bottom w:val="single" w:sz="4" w:space="0" w:color="000000"/>
              <w:right w:val="single" w:sz="4" w:space="0" w:color="000000"/>
            </w:tcBorders>
          </w:tcPr>
          <w:p>
            <w:pPr>
              <w:pStyle w:val="TableParagraph"/>
              <w:spacing w:lineRule="exact" w:line="202" w:before="3" w:after="0"/>
              <w:rPr>
                <w:rFonts w:cs="" w:cstheme="minorBidi"/>
                <w:highlight w:val="white"/>
              </w:rPr>
            </w:pPr>
            <w:r>
              <w:rPr>
                <w:rFonts w:cs="" w:cstheme="minorBidi"/>
                <w:sz w:val="18"/>
                <w:highlight w:val="white"/>
              </w:rPr>
              <w:t>Documento</w:t>
            </w:r>
            <w:r>
              <w:rPr>
                <w:rFonts w:cs="" w:cstheme="minorBidi"/>
                <w:spacing w:val="-3"/>
                <w:sz w:val="18"/>
                <w:highlight w:val="white"/>
              </w:rPr>
              <w:t xml:space="preserve"> </w:t>
            </w:r>
            <w:r>
              <w:rPr>
                <w:rFonts w:cs="" w:cstheme="minorBidi"/>
                <w:sz w:val="18"/>
                <w:highlight w:val="white"/>
              </w:rPr>
              <w:t>de</w:t>
            </w:r>
            <w:r>
              <w:rPr>
                <w:rFonts w:cs="" w:cstheme="minorBidi"/>
                <w:spacing w:val="-4"/>
                <w:sz w:val="18"/>
                <w:highlight w:val="white"/>
              </w:rPr>
              <w:t xml:space="preserve"> </w:t>
            </w:r>
            <w:r>
              <w:rPr>
                <w:rFonts w:cs="" w:cstheme="minorBidi"/>
                <w:sz w:val="18"/>
                <w:highlight w:val="white"/>
              </w:rPr>
              <w:t>Identificação</w:t>
            </w:r>
            <w:r>
              <w:rPr>
                <w:rFonts w:cs="" w:cstheme="minorBidi"/>
                <w:spacing w:val="-2"/>
                <w:sz w:val="18"/>
                <w:highlight w:val="white"/>
              </w:rPr>
              <w:t>:</w:t>
            </w:r>
          </w:p>
          <w:p>
            <w:pPr>
              <w:pStyle w:val="TableParagraph"/>
              <w:spacing w:lineRule="exact" w:line="202" w:before="3" w:after="0"/>
              <w:rPr>
                <w:spacing w:val="-2"/>
                <w:sz w:val="18"/>
              </w:rPr>
            </w:pPr>
            <w:r>
              <w:rPr>
                <w:spacing w:val="-2"/>
                <w:sz w:val="18"/>
              </w:rPr>
            </w:r>
          </w:p>
        </w:tc>
      </w:tr>
      <w:tr>
        <w:trPr>
          <w:trHeight w:val="227" w:hRule="atLeast"/>
        </w:trPr>
        <w:tc>
          <w:tcPr>
            <w:tcW w:w="10601" w:type="dxa"/>
            <w:tcBorders>
              <w:top w:val="single" w:sz="4" w:space="0" w:color="000000"/>
              <w:left w:val="single" w:sz="4" w:space="0" w:color="000000"/>
              <w:bottom w:val="single" w:sz="4" w:space="0" w:color="000000"/>
              <w:right w:val="single" w:sz="4" w:space="0" w:color="000000"/>
            </w:tcBorders>
          </w:tcPr>
          <w:p>
            <w:pPr>
              <w:pStyle w:val="TableParagraph"/>
              <w:spacing w:lineRule="exact" w:line="202" w:before="6" w:after="0"/>
              <w:rPr>
                <w:rFonts w:cs="" w:cstheme="minorBidi"/>
                <w:highlight w:val="white"/>
              </w:rPr>
            </w:pPr>
            <w:r>
              <w:rPr>
                <w:rFonts w:cs="" w:cstheme="minorBidi"/>
                <w:spacing w:val="-4"/>
                <w:sz w:val="18"/>
                <w:highlight w:val="white"/>
              </w:rPr>
              <w:t>CPF:</w:t>
            </w:r>
          </w:p>
          <w:p>
            <w:pPr>
              <w:pStyle w:val="TableParagraph"/>
              <w:spacing w:lineRule="exact" w:line="202" w:before="6" w:after="0"/>
              <w:rPr>
                <w:spacing w:val="-4"/>
                <w:sz w:val="18"/>
              </w:rPr>
            </w:pPr>
            <w:r>
              <w:rPr>
                <w:spacing w:val="-4"/>
                <w:sz w:val="18"/>
              </w:rPr>
            </w:r>
          </w:p>
        </w:tc>
      </w:tr>
      <w:tr>
        <w:trPr>
          <w:trHeight w:val="227" w:hRule="atLeast"/>
        </w:trPr>
        <w:tc>
          <w:tcPr>
            <w:tcW w:w="10601" w:type="dxa"/>
            <w:tcBorders>
              <w:top w:val="single" w:sz="4" w:space="0" w:color="000000"/>
              <w:left w:val="single" w:sz="4" w:space="0" w:color="000000"/>
              <w:bottom w:val="single" w:sz="4" w:space="0" w:color="000000"/>
              <w:right w:val="single" w:sz="4" w:space="0" w:color="000000"/>
            </w:tcBorders>
          </w:tcPr>
          <w:p>
            <w:pPr>
              <w:pStyle w:val="TableParagraph"/>
              <w:spacing w:lineRule="exact" w:line="204" w:before="3" w:after="0"/>
              <w:rPr>
                <w:rFonts w:cs="" w:cstheme="minorBidi"/>
                <w:highlight w:val="white"/>
              </w:rPr>
            </w:pPr>
            <w:r>
              <w:rPr>
                <w:rFonts w:cs="" w:cstheme="minorBidi"/>
                <w:sz w:val="18"/>
                <w:highlight w:val="white"/>
              </w:rPr>
              <w:t>Telefone</w:t>
            </w:r>
            <w:r>
              <w:rPr>
                <w:rFonts w:cs="" w:cstheme="minorBidi"/>
                <w:spacing w:val="-3"/>
                <w:sz w:val="18"/>
                <w:highlight w:val="white"/>
              </w:rPr>
              <w:t xml:space="preserve"> </w:t>
            </w:r>
            <w:r>
              <w:rPr>
                <w:rFonts w:cs="" w:cstheme="minorBidi"/>
                <w:sz w:val="18"/>
                <w:highlight w:val="white"/>
              </w:rPr>
              <w:t>fixo:</w:t>
            </w:r>
            <w:r>
              <w:rPr>
                <w:rFonts w:cs="" w:cstheme="minorBidi"/>
                <w:spacing w:val="-1"/>
                <w:sz w:val="18"/>
                <w:highlight w:val="white"/>
              </w:rPr>
              <w:t xml:space="preserve"> </w:t>
            </w:r>
            <w:r>
              <w:rPr>
                <w:rFonts w:cs="" w:cstheme="minorBidi"/>
                <w:sz w:val="18"/>
                <w:highlight w:val="white"/>
              </w:rPr>
              <w:t>[</w:t>
            </w:r>
            <w:r>
              <w:rPr>
                <w:rFonts w:cs="" w:cstheme="minorBidi"/>
                <w:spacing w:val="78"/>
                <w:sz w:val="18"/>
                <w:highlight w:val="white"/>
              </w:rPr>
              <w:t xml:space="preserve"> </w:t>
            </w:r>
            <w:r>
              <w:rPr>
                <w:rFonts w:cs="" w:cstheme="minorBidi"/>
                <w:spacing w:val="-10"/>
                <w:sz w:val="18"/>
                <w:highlight w:val="white"/>
              </w:rPr>
              <w:t>]                                                                                                          Telefone</w:t>
            </w:r>
            <w:r>
              <w:rPr>
                <w:rFonts w:cs="" w:cstheme="minorBidi"/>
                <w:spacing w:val="-3"/>
                <w:sz w:val="18"/>
                <w:highlight w:val="white"/>
              </w:rPr>
              <w:t xml:space="preserve"> </w:t>
            </w:r>
            <w:r>
              <w:rPr>
                <w:rFonts w:cs="" w:cstheme="minorBidi"/>
                <w:spacing w:val="-10"/>
                <w:sz w:val="18"/>
                <w:highlight w:val="white"/>
              </w:rPr>
              <w:t>Celular:</w:t>
            </w:r>
            <w:r>
              <w:rPr>
                <w:rFonts w:cs="" w:cstheme="minorBidi"/>
                <w:spacing w:val="-1"/>
                <w:sz w:val="18"/>
                <w:highlight w:val="white"/>
              </w:rPr>
              <w:t xml:space="preserve"> </w:t>
            </w:r>
            <w:r>
              <w:rPr>
                <w:rFonts w:cs="" w:cstheme="minorBidi"/>
                <w:spacing w:val="-10"/>
                <w:sz w:val="18"/>
                <w:highlight w:val="white"/>
              </w:rPr>
              <w:t>[</w:t>
            </w:r>
            <w:r>
              <w:rPr>
                <w:rFonts w:cs="" w:cstheme="minorBidi"/>
                <w:spacing w:val="78"/>
                <w:sz w:val="18"/>
                <w:highlight w:val="white"/>
              </w:rPr>
              <w:t xml:space="preserve"> </w:t>
            </w:r>
            <w:r>
              <w:rPr>
                <w:rFonts w:cs="" w:cstheme="minorBidi"/>
                <w:spacing w:val="-10"/>
                <w:sz w:val="18"/>
                <w:highlight w:val="white"/>
              </w:rPr>
              <w:t>]</w:t>
            </w:r>
          </w:p>
          <w:p>
            <w:pPr>
              <w:pStyle w:val="TableParagraph"/>
              <w:spacing w:lineRule="exact" w:line="204" w:before="3" w:after="0"/>
              <w:rPr>
                <w:spacing w:val="-10"/>
                <w:sz w:val="18"/>
              </w:rPr>
            </w:pPr>
            <w:r>
              <w:rPr>
                <w:spacing w:val="-10"/>
                <w:sz w:val="18"/>
              </w:rPr>
            </w:r>
          </w:p>
        </w:tc>
      </w:tr>
      <w:tr>
        <w:trPr>
          <w:trHeight w:val="225" w:hRule="atLeast"/>
        </w:trPr>
        <w:tc>
          <w:tcPr>
            <w:tcW w:w="10601" w:type="dxa"/>
            <w:tcBorders>
              <w:top w:val="single" w:sz="4" w:space="0" w:color="000000"/>
              <w:left w:val="single" w:sz="4" w:space="0" w:color="000000"/>
              <w:bottom w:val="single" w:sz="4" w:space="0" w:color="000000"/>
              <w:right w:val="single" w:sz="4" w:space="0" w:color="000000"/>
            </w:tcBorders>
          </w:tcPr>
          <w:p>
            <w:pPr>
              <w:pStyle w:val="TableParagraph"/>
              <w:spacing w:lineRule="exact" w:line="202" w:before="3" w:after="0"/>
              <w:rPr>
                <w:rFonts w:cs="" w:cstheme="minorBidi"/>
                <w:highlight w:val="white"/>
              </w:rPr>
            </w:pPr>
            <w:r>
              <w:rPr>
                <w:rFonts w:cs="" w:cstheme="minorBidi"/>
                <w:sz w:val="18"/>
                <w:highlight w:val="white"/>
              </w:rPr>
              <w:t>E-</w:t>
            </w:r>
            <w:r>
              <w:rPr>
                <w:rFonts w:cs="" w:cstheme="minorBidi"/>
                <w:spacing w:val="-2"/>
                <w:sz w:val="18"/>
                <w:highlight w:val="white"/>
              </w:rPr>
              <w:t>mail:</w:t>
            </w:r>
          </w:p>
          <w:p>
            <w:pPr>
              <w:pStyle w:val="TableParagraph"/>
              <w:spacing w:lineRule="exact" w:line="202" w:before="3" w:after="0"/>
              <w:rPr>
                <w:spacing w:val="-2"/>
                <w:sz w:val="18"/>
              </w:rPr>
            </w:pPr>
            <w:r>
              <w:rPr>
                <w:spacing w:val="-2"/>
                <w:sz w:val="18"/>
              </w:rPr>
            </w:r>
          </w:p>
        </w:tc>
      </w:tr>
      <w:tr>
        <w:trPr>
          <w:trHeight w:val="3189" w:hRule="atLeast"/>
        </w:trPr>
        <w:tc>
          <w:tcPr>
            <w:tcW w:w="10601" w:type="dxa"/>
            <w:tcBorders>
              <w:top w:val="single" w:sz="4" w:space="0" w:color="000000"/>
              <w:left w:val="single" w:sz="4" w:space="0" w:color="000000"/>
              <w:bottom w:val="single" w:sz="4" w:space="0" w:color="000000"/>
              <w:right w:val="single" w:sz="4" w:space="0" w:color="000000"/>
            </w:tcBorders>
          </w:tcPr>
          <w:p>
            <w:pPr>
              <w:pStyle w:val="TableParagraph"/>
              <w:spacing w:before="219" w:after="0"/>
              <w:rPr>
                <w:b w:val="false"/>
                <w:b w:val="false"/>
                <w:bCs w:val="false"/>
              </w:rPr>
            </w:pPr>
            <w:r>
              <w:rPr>
                <w:b w:val="false"/>
                <w:bCs w:val="false"/>
                <w:sz w:val="18"/>
              </w:rPr>
              <w:t>VENHO REQUERER A</w:t>
            </w:r>
            <w:r>
              <w:rPr>
                <w:b w:val="false"/>
                <w:bCs w:val="false"/>
                <w:spacing w:val="-1"/>
                <w:sz w:val="18"/>
              </w:rPr>
              <w:t xml:space="preserve"> </w:t>
            </w:r>
            <w:r>
              <w:rPr>
                <w:b w:val="false"/>
                <w:bCs w:val="false"/>
                <w:sz w:val="18"/>
              </w:rPr>
              <w:t>UTILIZAÇÃO DO DIREITO PREVISTO NO ARTIGO 440 DO CÓDIGO DE PROCESSO PENAL, EM</w:t>
            </w:r>
            <w:r>
              <w:rPr>
                <w:b w:val="false"/>
                <w:bCs w:val="false"/>
                <w:spacing w:val="24"/>
                <w:sz w:val="18"/>
              </w:rPr>
              <w:t xml:space="preserve"> </w:t>
            </w:r>
            <w:r>
              <w:rPr>
                <w:b w:val="false"/>
                <w:bCs w:val="false"/>
                <w:sz w:val="18"/>
              </w:rPr>
              <w:t>CASO</w:t>
            </w:r>
            <w:r>
              <w:rPr>
                <w:b w:val="false"/>
                <w:bCs w:val="false"/>
                <w:spacing w:val="23"/>
                <w:sz w:val="18"/>
              </w:rPr>
              <w:t xml:space="preserve"> </w:t>
            </w:r>
            <w:r>
              <w:rPr>
                <w:b w:val="false"/>
                <w:bCs w:val="false"/>
                <w:sz w:val="18"/>
              </w:rPr>
              <w:t>DE</w:t>
            </w:r>
            <w:r>
              <w:rPr>
                <w:b w:val="false"/>
                <w:bCs w:val="false"/>
                <w:spacing w:val="26"/>
                <w:sz w:val="18"/>
              </w:rPr>
              <w:t xml:space="preserve"> </w:t>
            </w:r>
            <w:r>
              <w:rPr>
                <w:b w:val="false"/>
                <w:bCs w:val="false"/>
                <w:sz w:val="18"/>
              </w:rPr>
              <w:t>EMPATE</w:t>
            </w:r>
            <w:r>
              <w:rPr>
                <w:b w:val="false"/>
                <w:bCs w:val="false"/>
                <w:spacing w:val="-5"/>
                <w:sz w:val="18"/>
              </w:rPr>
              <w:t>.</w:t>
            </w:r>
            <w:r>
              <w:rPr>
                <w:b w:val="false"/>
                <w:bCs w:val="false"/>
                <w:spacing w:val="-3"/>
                <w:sz w:val="18"/>
              </w:rPr>
              <w:t xml:space="preserve"> </w:t>
            </w:r>
            <w:r>
              <w:rPr>
                <w:b w:val="false"/>
                <w:bCs w:val="false"/>
                <w:sz w:val="18"/>
              </w:rPr>
              <w:t>Para</w:t>
            </w:r>
            <w:r>
              <w:rPr>
                <w:b w:val="false"/>
                <w:bCs w:val="false"/>
                <w:spacing w:val="-2"/>
                <w:sz w:val="18"/>
              </w:rPr>
              <w:t xml:space="preserve"> </w:t>
            </w:r>
            <w:r>
              <w:rPr>
                <w:b w:val="false"/>
                <w:bCs w:val="false"/>
                <w:sz w:val="18"/>
              </w:rPr>
              <w:t>tanto,</w:t>
            </w:r>
            <w:r>
              <w:rPr>
                <w:b w:val="false"/>
                <w:bCs w:val="false"/>
                <w:spacing w:val="-2"/>
                <w:sz w:val="18"/>
              </w:rPr>
              <w:t xml:space="preserve"> apresento </w:t>
            </w:r>
            <w:r>
              <w:rPr>
                <w:rFonts w:eastAsia="Calibri" w:cs="Calibri"/>
                <w:b w:val="false"/>
                <w:bCs w:val="false"/>
                <w:color w:val="auto"/>
                <w:spacing w:val="-2"/>
                <w:kern w:val="0"/>
                <w:sz w:val="18"/>
                <w:szCs w:val="22"/>
                <w:lang w:val="pt-PT" w:eastAsia="en-US" w:bidi="ar-SA"/>
              </w:rPr>
              <w:t>documento sobre o exercício da condição de jurado a partir da entrada em vigor da Lei nº 11.689/2008,</w:t>
            </w:r>
            <w:r>
              <w:rPr>
                <w:b w:val="false"/>
                <w:bCs w:val="false"/>
                <w:spacing w:val="-2"/>
                <w:sz w:val="18"/>
              </w:rPr>
              <w:t xml:space="preserve"> </w:t>
            </w:r>
            <w:r>
              <w:rPr>
                <w:rFonts w:eastAsia="Calibri" w:cs="Calibri"/>
                <w:b w:val="false"/>
                <w:bCs w:val="false"/>
                <w:color w:val="auto"/>
                <w:spacing w:val="-2"/>
                <w:kern w:val="0"/>
                <w:sz w:val="18"/>
                <w:szCs w:val="22"/>
                <w:lang w:val="pt-PT" w:eastAsia="en-US" w:bidi="ar-SA"/>
              </w:rPr>
              <w:t>na forma de</w:t>
            </w:r>
            <w:r>
              <w:rPr>
                <w:b w:val="false"/>
                <w:bCs w:val="false"/>
                <w:spacing w:val="-2"/>
                <w:sz w:val="18"/>
              </w:rPr>
              <w:t>:</w:t>
            </w:r>
          </w:p>
          <w:p>
            <w:pPr>
              <w:pStyle w:val="TableParagraph"/>
              <w:spacing w:lineRule="exact" w:line="219" w:before="1" w:after="0"/>
              <w:rPr>
                <w:b w:val="false"/>
                <w:b w:val="false"/>
                <w:bCs w:val="false"/>
              </w:rPr>
            </w:pPr>
            <w:r>
              <w:rPr>
                <w:b w:val="false"/>
                <w:bCs w:val="false"/>
                <w:sz w:val="18"/>
              </w:rPr>
              <w:t>(</w:t>
            </w:r>
            <w:r>
              <w:rPr>
                <w:b w:val="false"/>
                <w:bCs w:val="false"/>
                <w:spacing w:val="37"/>
                <w:sz w:val="18"/>
              </w:rPr>
              <w:t xml:space="preserve"> </w:t>
            </w:r>
            <w:r>
              <w:rPr>
                <w:b w:val="false"/>
                <w:bCs w:val="false"/>
                <w:sz w:val="18"/>
              </w:rPr>
              <w:t>)</w:t>
            </w:r>
            <w:r>
              <w:rPr>
                <w:b w:val="false"/>
                <w:bCs w:val="false"/>
                <w:spacing w:val="-2"/>
                <w:sz w:val="18"/>
              </w:rPr>
              <w:t xml:space="preserve"> </w:t>
            </w:r>
            <w:r>
              <w:rPr>
                <w:b w:val="false"/>
                <w:bCs w:val="false"/>
                <w:sz w:val="18"/>
              </w:rPr>
              <w:t>certidão</w:t>
            </w:r>
            <w:r>
              <w:rPr>
                <w:b w:val="false"/>
                <w:bCs w:val="false"/>
                <w:spacing w:val="-1"/>
                <w:sz w:val="18"/>
              </w:rPr>
              <w:t xml:space="preserve"> </w:t>
            </w:r>
            <w:r>
              <w:rPr>
                <w:b w:val="false"/>
                <w:bCs w:val="false"/>
                <w:sz w:val="18"/>
              </w:rPr>
              <w:t>expedida</w:t>
            </w:r>
            <w:r>
              <w:rPr>
                <w:b w:val="false"/>
                <w:bCs w:val="false"/>
                <w:spacing w:val="-1"/>
                <w:sz w:val="18"/>
              </w:rPr>
              <w:t xml:space="preserve"> </w:t>
            </w:r>
            <w:r>
              <w:rPr>
                <w:b w:val="false"/>
                <w:bCs w:val="false"/>
                <w:sz w:val="18"/>
              </w:rPr>
              <w:t>pela</w:t>
            </w:r>
            <w:r>
              <w:rPr>
                <w:b w:val="false"/>
                <w:bCs w:val="false"/>
                <w:spacing w:val="-1"/>
                <w:sz w:val="18"/>
              </w:rPr>
              <w:t xml:space="preserve"> </w:t>
            </w:r>
            <w:r>
              <w:rPr>
                <w:b w:val="false"/>
                <w:bCs w:val="false"/>
                <w:sz w:val="18"/>
              </w:rPr>
              <w:t xml:space="preserve">Justiça </w:t>
            </w:r>
            <w:r>
              <w:rPr>
                <w:b w:val="false"/>
                <w:bCs w:val="false"/>
                <w:spacing w:val="-2"/>
                <w:sz w:val="18"/>
              </w:rPr>
              <w:t>Estadual;</w:t>
            </w:r>
          </w:p>
          <w:p>
            <w:pPr>
              <w:pStyle w:val="TableParagraph"/>
              <w:ind w:left="107" w:right="7038" w:hanging="0"/>
              <w:rPr>
                <w:b w:val="false"/>
                <w:b w:val="false"/>
                <w:bCs w:val="false"/>
              </w:rPr>
            </w:pPr>
            <w:r>
              <w:rPr>
                <w:b w:val="false"/>
                <w:bCs w:val="false"/>
                <w:sz w:val="18"/>
              </w:rPr>
              <w:t>(</w:t>
            </w:r>
            <w:r>
              <w:rPr>
                <w:b w:val="false"/>
                <w:bCs w:val="false"/>
                <w:spacing w:val="40"/>
                <w:sz w:val="18"/>
              </w:rPr>
              <w:t xml:space="preserve"> </w:t>
            </w:r>
            <w:r>
              <w:rPr>
                <w:b w:val="false"/>
                <w:bCs w:val="false"/>
                <w:sz w:val="18"/>
              </w:rPr>
              <w:t>) certidão expedidas pela Justiça Federal;</w:t>
            </w:r>
          </w:p>
          <w:p>
            <w:pPr>
              <w:pStyle w:val="TableParagraph"/>
              <w:ind w:left="107" w:right="7038" w:hanging="0"/>
              <w:rPr>
                <w:b w:val="false"/>
                <w:b w:val="false"/>
                <w:bCs w:val="false"/>
              </w:rPr>
            </w:pPr>
            <w:r>
              <w:rPr>
                <w:b w:val="false"/>
                <w:bCs w:val="false"/>
                <w:sz w:val="18"/>
              </w:rPr>
              <w:t>(</w:t>
            </w:r>
            <w:r>
              <w:rPr>
                <w:b w:val="false"/>
                <w:bCs w:val="false"/>
                <w:spacing w:val="28"/>
                <w:sz w:val="18"/>
              </w:rPr>
              <w:t xml:space="preserve"> </w:t>
            </w:r>
            <w:r>
              <w:rPr>
                <w:b w:val="false"/>
                <w:bCs w:val="false"/>
                <w:sz w:val="18"/>
              </w:rPr>
              <w:t>)</w:t>
            </w:r>
            <w:r>
              <w:rPr>
                <w:b w:val="false"/>
                <w:bCs w:val="false"/>
                <w:spacing w:val="-7"/>
                <w:sz w:val="18"/>
              </w:rPr>
              <w:t xml:space="preserve"> </w:t>
            </w:r>
            <w:r>
              <w:rPr>
                <w:b w:val="false"/>
                <w:bCs w:val="false"/>
                <w:sz w:val="18"/>
              </w:rPr>
              <w:t>declaração</w:t>
            </w:r>
            <w:r>
              <w:rPr>
                <w:b w:val="false"/>
                <w:bCs w:val="false"/>
                <w:spacing w:val="-7"/>
                <w:sz w:val="18"/>
              </w:rPr>
              <w:t xml:space="preserve"> </w:t>
            </w:r>
            <w:r>
              <w:rPr>
                <w:b w:val="false"/>
                <w:bCs w:val="false"/>
                <w:sz w:val="18"/>
              </w:rPr>
              <w:t>expedida</w:t>
            </w:r>
            <w:r>
              <w:rPr>
                <w:b w:val="false"/>
                <w:bCs w:val="false"/>
                <w:spacing w:val="-6"/>
                <w:sz w:val="18"/>
              </w:rPr>
              <w:t xml:space="preserve"> </w:t>
            </w:r>
            <w:r>
              <w:rPr>
                <w:b w:val="false"/>
                <w:bCs w:val="false"/>
                <w:sz w:val="18"/>
              </w:rPr>
              <w:t>pela</w:t>
            </w:r>
            <w:r>
              <w:rPr>
                <w:b w:val="false"/>
                <w:bCs w:val="false"/>
                <w:spacing w:val="-6"/>
                <w:sz w:val="18"/>
              </w:rPr>
              <w:t xml:space="preserve"> </w:t>
            </w:r>
            <w:r>
              <w:rPr>
                <w:b w:val="false"/>
                <w:bCs w:val="false"/>
                <w:sz w:val="18"/>
              </w:rPr>
              <w:t>Justiça</w:t>
            </w:r>
            <w:r>
              <w:rPr>
                <w:b w:val="false"/>
                <w:bCs w:val="false"/>
                <w:spacing w:val="-6"/>
                <w:sz w:val="18"/>
              </w:rPr>
              <w:t xml:space="preserve"> </w:t>
            </w:r>
            <w:r>
              <w:rPr>
                <w:b w:val="false"/>
                <w:bCs w:val="false"/>
                <w:sz w:val="18"/>
              </w:rPr>
              <w:t xml:space="preserve">Estadual; </w:t>
            </w:r>
          </w:p>
          <w:p>
            <w:pPr>
              <w:pStyle w:val="TableParagraph"/>
              <w:spacing w:before="1" w:after="0"/>
              <w:ind w:left="107" w:right="7116" w:hanging="0"/>
              <w:rPr>
                <w:b w:val="false"/>
                <w:b w:val="false"/>
                <w:bCs w:val="false"/>
              </w:rPr>
            </w:pPr>
            <w:r>
              <w:rPr>
                <w:b w:val="false"/>
                <w:bCs w:val="false"/>
                <w:sz w:val="18"/>
              </w:rPr>
              <w:t>(</w:t>
            </w:r>
            <w:r>
              <w:rPr>
                <w:b w:val="false"/>
                <w:bCs w:val="false"/>
                <w:spacing w:val="27"/>
                <w:sz w:val="18"/>
              </w:rPr>
              <w:t xml:space="preserve"> </w:t>
            </w:r>
            <w:r>
              <w:rPr>
                <w:b w:val="false"/>
                <w:bCs w:val="false"/>
                <w:sz w:val="18"/>
              </w:rPr>
              <w:t>)</w:t>
            </w:r>
            <w:r>
              <w:rPr>
                <w:b w:val="false"/>
                <w:bCs w:val="false"/>
                <w:spacing w:val="-7"/>
                <w:sz w:val="18"/>
              </w:rPr>
              <w:t xml:space="preserve"> </w:t>
            </w:r>
            <w:r>
              <w:rPr>
                <w:b w:val="false"/>
                <w:bCs w:val="false"/>
                <w:sz w:val="18"/>
              </w:rPr>
              <w:t>declaração</w:t>
            </w:r>
            <w:r>
              <w:rPr>
                <w:b w:val="false"/>
                <w:bCs w:val="false"/>
                <w:spacing w:val="-7"/>
                <w:sz w:val="18"/>
              </w:rPr>
              <w:t xml:space="preserve"> </w:t>
            </w:r>
            <w:r>
              <w:rPr>
                <w:b w:val="false"/>
                <w:bCs w:val="false"/>
                <w:sz w:val="18"/>
              </w:rPr>
              <w:t>expedida</w:t>
            </w:r>
            <w:r>
              <w:rPr>
                <w:b w:val="false"/>
                <w:bCs w:val="false"/>
                <w:spacing w:val="-6"/>
                <w:sz w:val="18"/>
              </w:rPr>
              <w:t xml:space="preserve"> </w:t>
            </w:r>
            <w:r>
              <w:rPr>
                <w:b w:val="false"/>
                <w:bCs w:val="false"/>
                <w:sz w:val="18"/>
              </w:rPr>
              <w:t>pela</w:t>
            </w:r>
            <w:r>
              <w:rPr>
                <w:b w:val="false"/>
                <w:bCs w:val="false"/>
                <w:spacing w:val="-6"/>
                <w:sz w:val="18"/>
              </w:rPr>
              <w:t xml:space="preserve"> </w:t>
            </w:r>
            <w:r>
              <w:rPr>
                <w:b w:val="false"/>
                <w:bCs w:val="false"/>
                <w:sz w:val="18"/>
              </w:rPr>
              <w:t>Justiça</w:t>
            </w:r>
            <w:r>
              <w:rPr>
                <w:b w:val="false"/>
                <w:bCs w:val="false"/>
                <w:spacing w:val="-6"/>
                <w:sz w:val="18"/>
              </w:rPr>
              <w:t xml:space="preserve"> </w:t>
            </w:r>
            <w:r>
              <w:rPr>
                <w:b w:val="false"/>
                <w:bCs w:val="false"/>
                <w:sz w:val="18"/>
              </w:rPr>
              <w:t xml:space="preserve">Federal; </w:t>
            </w:r>
          </w:p>
          <w:p>
            <w:pPr>
              <w:pStyle w:val="TableParagraph"/>
              <w:ind w:left="107" w:right="7038" w:hanging="0"/>
              <w:rPr>
                <w:b w:val="false"/>
                <w:b w:val="false"/>
                <w:bCs w:val="false"/>
              </w:rPr>
            </w:pPr>
            <w:r>
              <w:rPr>
                <w:b w:val="false"/>
                <w:bCs w:val="false"/>
                <w:sz w:val="18"/>
              </w:rPr>
              <w:t>(</w:t>
            </w:r>
            <w:r>
              <w:rPr>
                <w:b w:val="false"/>
                <w:bCs w:val="false"/>
                <w:spacing w:val="40"/>
                <w:sz w:val="18"/>
              </w:rPr>
              <w:t xml:space="preserve"> </w:t>
            </w:r>
            <w:r>
              <w:rPr>
                <w:b w:val="false"/>
                <w:bCs w:val="false"/>
                <w:sz w:val="18"/>
              </w:rPr>
              <w:t>) atestado expedida pela Justiça Estadual;</w:t>
            </w:r>
          </w:p>
          <w:p>
            <w:pPr>
              <w:pStyle w:val="TableParagraph"/>
              <w:spacing w:before="1" w:after="0"/>
              <w:ind w:left="107" w:right="7116" w:hanging="0"/>
              <w:rPr>
                <w:b w:val="false"/>
                <w:b w:val="false"/>
                <w:bCs w:val="false"/>
              </w:rPr>
            </w:pPr>
            <w:r>
              <w:rPr>
                <w:b w:val="false"/>
                <w:bCs w:val="false"/>
                <w:sz w:val="18"/>
              </w:rPr>
              <w:t>(</w:t>
            </w:r>
            <w:r>
              <w:rPr>
                <w:b w:val="false"/>
                <w:bCs w:val="false"/>
                <w:spacing w:val="40"/>
                <w:sz w:val="18"/>
              </w:rPr>
              <w:t xml:space="preserve"> </w:t>
            </w:r>
            <w:r>
              <w:rPr>
                <w:b w:val="false"/>
                <w:bCs w:val="false"/>
                <w:sz w:val="18"/>
              </w:rPr>
              <w:t>) atestado expedida pela Justiça Federal;</w:t>
            </w:r>
          </w:p>
          <w:p>
            <w:pPr>
              <w:pStyle w:val="TableParagraph"/>
              <w:tabs>
                <w:tab w:val="clear" w:pos="720"/>
                <w:tab w:val="left" w:pos="9678" w:leader="none"/>
              </w:tabs>
              <w:spacing w:lineRule="exact" w:line="219" w:before="1" w:after="0"/>
              <w:ind w:left="69" w:right="0" w:hanging="0"/>
              <w:jc w:val="both"/>
              <w:rPr>
                <w:rFonts w:cs="" w:cstheme="minorBidi"/>
                <w:b w:val="false"/>
                <w:b w:val="false"/>
                <w:bCs w:val="false"/>
                <w:highlight w:val="white"/>
              </w:rPr>
            </w:pPr>
            <w:r>
              <w:rPr>
                <w:rFonts w:cs="" w:cstheme="minorBidi"/>
                <w:b w:val="false"/>
                <w:bCs w:val="false"/>
                <w:sz w:val="18"/>
                <w:highlight w:val="white"/>
              </w:rPr>
              <w:t>(</w:t>
            </w:r>
            <w:r>
              <w:rPr>
                <w:rFonts w:cs="" w:cstheme="minorBidi"/>
                <w:b w:val="false"/>
                <w:bCs w:val="false"/>
                <w:spacing w:val="37"/>
                <w:sz w:val="18"/>
                <w:highlight w:val="white"/>
              </w:rPr>
              <w:t xml:space="preserve"> </w:t>
            </w:r>
            <w:r>
              <w:rPr>
                <w:rFonts w:cs="" w:cstheme="minorBidi"/>
                <w:b w:val="false"/>
                <w:bCs w:val="false"/>
                <w:sz w:val="18"/>
                <w:highlight w:val="white"/>
              </w:rPr>
              <w:t>)</w:t>
            </w:r>
            <w:r>
              <w:rPr>
                <w:rFonts w:cs="" w:cstheme="minorBidi"/>
                <w:b w:val="false"/>
                <w:bCs w:val="false"/>
                <w:spacing w:val="-2"/>
                <w:sz w:val="18"/>
                <w:highlight w:val="white"/>
              </w:rPr>
              <w:t xml:space="preserve"> </w:t>
            </w:r>
            <w:r>
              <w:rPr>
                <w:rFonts w:cs="" w:cstheme="minorBidi"/>
                <w:b w:val="false"/>
                <w:bCs w:val="false"/>
                <w:sz w:val="18"/>
                <w:highlight w:val="white"/>
              </w:rPr>
              <w:t>outro</w:t>
            </w:r>
            <w:r>
              <w:rPr>
                <w:rFonts w:cs="" w:cstheme="minorBidi"/>
                <w:b w:val="false"/>
                <w:bCs w:val="false"/>
                <w:spacing w:val="-2"/>
                <w:sz w:val="18"/>
                <w:highlight w:val="white"/>
              </w:rPr>
              <w:t xml:space="preserve"> </w:t>
            </w:r>
            <w:r>
              <w:rPr>
                <w:rFonts w:cs="" w:cstheme="minorBidi"/>
                <w:b w:val="false"/>
                <w:bCs w:val="false"/>
                <w:sz w:val="18"/>
                <w:highlight w:val="white"/>
              </w:rPr>
              <w:t>documento</w:t>
            </w:r>
            <w:r>
              <w:rPr>
                <w:rFonts w:cs="" w:cstheme="minorBidi"/>
                <w:b w:val="false"/>
                <w:bCs w:val="false"/>
                <w:spacing w:val="-2"/>
                <w:sz w:val="18"/>
                <w:highlight w:val="white"/>
              </w:rPr>
              <w:t xml:space="preserve"> </w:t>
            </w:r>
            <w:r>
              <w:rPr>
                <w:rFonts w:cs="" w:cstheme="minorBidi"/>
                <w:b w:val="false"/>
                <w:bCs w:val="false"/>
                <w:sz w:val="18"/>
                <w:highlight w:val="white"/>
              </w:rPr>
              <w:t>expedido</w:t>
            </w:r>
            <w:r>
              <w:rPr>
                <w:rFonts w:cs="" w:cstheme="minorBidi"/>
                <w:b w:val="false"/>
                <w:bCs w:val="false"/>
                <w:spacing w:val="-2"/>
                <w:sz w:val="18"/>
                <w:highlight w:val="white"/>
              </w:rPr>
              <w:t xml:space="preserve"> </w:t>
            </w:r>
            <w:r>
              <w:rPr>
                <w:rFonts w:cs="" w:cstheme="minorBidi"/>
                <w:b w:val="false"/>
                <w:bCs w:val="false"/>
                <w:sz w:val="18"/>
                <w:highlight w:val="white"/>
              </w:rPr>
              <w:t>pela</w:t>
            </w:r>
            <w:r>
              <w:rPr>
                <w:rFonts w:cs="" w:cstheme="minorBidi"/>
                <w:b w:val="false"/>
                <w:bCs w:val="false"/>
                <w:spacing w:val="-1"/>
                <w:sz w:val="18"/>
                <w:highlight w:val="white"/>
              </w:rPr>
              <w:t xml:space="preserve"> </w:t>
            </w:r>
            <w:r>
              <w:rPr>
                <w:rFonts w:cs="" w:cstheme="minorBidi"/>
                <w:b w:val="false"/>
                <w:bCs w:val="false"/>
                <w:sz w:val="18"/>
                <w:highlight w:val="white"/>
              </w:rPr>
              <w:t>Justiça</w:t>
            </w:r>
            <w:r>
              <w:rPr>
                <w:rFonts w:cs="" w:cstheme="minorBidi"/>
                <w:b w:val="false"/>
                <w:bCs w:val="false"/>
                <w:spacing w:val="-1"/>
                <w:sz w:val="18"/>
                <w:highlight w:val="white"/>
              </w:rPr>
              <w:t xml:space="preserve"> </w:t>
            </w:r>
            <w:r>
              <w:rPr>
                <w:rFonts w:cs="" w:cstheme="minorBidi"/>
                <w:b w:val="false"/>
                <w:bCs w:val="false"/>
                <w:sz w:val="18"/>
                <w:highlight w:val="white"/>
              </w:rPr>
              <w:t xml:space="preserve">Estadual/Federal, sendo: </w:t>
            </w:r>
            <w:r>
              <w:rPr>
                <w:rFonts w:cs="" w:cstheme="minorBidi"/>
                <w:b w:val="false"/>
                <w:bCs w:val="false"/>
                <w:spacing w:val="4"/>
                <w:sz w:val="18"/>
                <w:highlight w:val="white"/>
              </w:rPr>
              <w:t xml:space="preserve"> </w:t>
            </w:r>
            <w:r>
              <w:rPr>
                <w:rFonts w:cs="" w:cstheme="minorBidi"/>
                <w:b w:val="false"/>
                <w:bCs w:val="false"/>
                <w:sz w:val="18"/>
                <w:highlight w:val="white"/>
                <w:u w:val="single"/>
              </w:rPr>
              <w:tab/>
            </w:r>
          </w:p>
          <w:p>
            <w:pPr>
              <w:pStyle w:val="TableParagraph"/>
              <w:tabs>
                <w:tab w:val="clear" w:pos="720"/>
                <w:tab w:val="left" w:pos="9678" w:leader="none"/>
              </w:tabs>
              <w:spacing w:lineRule="exact" w:line="219" w:before="1" w:after="0"/>
              <w:ind w:left="69" w:right="0" w:hanging="0"/>
              <w:jc w:val="both"/>
              <w:rPr>
                <w:b/>
                <w:b/>
                <w:sz w:val="18"/>
              </w:rPr>
            </w:pPr>
            <w:r>
              <w:rPr>
                <w:b/>
                <w:sz w:val="18"/>
              </w:rPr>
            </w:r>
          </w:p>
          <w:p>
            <w:pPr>
              <w:pStyle w:val="TableParagraph"/>
              <w:spacing w:before="1" w:after="0"/>
              <w:ind w:left="107" w:right="95" w:hanging="0"/>
              <w:jc w:val="both"/>
              <w:rPr>
                <w:sz w:val="18"/>
              </w:rPr>
            </w:pPr>
            <w:r>
              <w:rPr>
                <w:sz w:val="18"/>
              </w:rPr>
            </w:r>
          </w:p>
        </w:tc>
      </w:tr>
    </w:tbl>
    <w:p>
      <w:pPr>
        <w:pStyle w:val="Normal"/>
        <w:spacing w:before="68" w:after="0"/>
        <w:ind w:left="0" w:right="153" w:hanging="0"/>
        <w:jc w:val="right"/>
        <w:rPr>
          <w:sz w:val="18"/>
        </w:rPr>
      </w:pPr>
      <w:r>
        <w:rPr>
          <w:sz w:val="18"/>
        </w:rPr>
      </w:r>
    </w:p>
    <w:p>
      <w:pPr>
        <w:pStyle w:val="Normal"/>
        <w:spacing w:before="68" w:after="0"/>
        <w:ind w:left="0" w:right="153" w:hanging="0"/>
        <w:jc w:val="right"/>
        <w:rPr>
          <w:sz w:val="18"/>
        </w:rPr>
      </w:pPr>
      <w:r>
        <w:rPr>
          <w:sz w:val="18"/>
        </w:rPr>
      </w:r>
    </w:p>
    <w:p>
      <w:pPr>
        <w:pStyle w:val="Corpodotexto"/>
        <w:spacing w:before="86" w:after="0"/>
        <w:ind w:left="0" w:right="0" w:hanging="0"/>
        <w:rPr>
          <w:sz w:val="20"/>
        </w:rPr>
      </w:pPr>
      <w:r>
        <w:rPr>
          <w:sz w:val="20"/>
        </w:rPr>
        <mc:AlternateContent>
          <mc:Choice Requires="wps">
            <w:drawing>
              <wp:anchor behindDoc="1" distT="0" distB="0" distL="0" distR="0" simplePos="0" locked="0" layoutInCell="1" allowOverlap="1" relativeHeight="4">
                <wp:simplePos x="0" y="0"/>
                <wp:positionH relativeFrom="page">
                  <wp:posOffset>1853565</wp:posOffset>
                </wp:positionH>
                <wp:positionV relativeFrom="paragraph">
                  <wp:posOffset>225425</wp:posOffset>
                </wp:positionV>
                <wp:extent cx="5295900" cy="8255"/>
                <wp:effectExtent l="0" t="0" r="0" b="0"/>
                <wp:wrapTopAndBottom/>
                <wp:docPr id="3" name="Graphic 55_0"/>
                <a:graphic xmlns:a="http://schemas.openxmlformats.org/drawingml/2006/main">
                  <a:graphicData uri="http://schemas.microsoft.com/office/word/2010/wordprocessingShape">
                    <wps:wsp>
                      <wps:cNvSpPr/>
                      <wps:spPr>
                        <a:xfrm>
                          <a:off x="0" y="0"/>
                          <a:ext cx="5295240" cy="7560"/>
                        </a:xfrm>
                        <a:custGeom>
                          <a:avLst/>
                          <a:gdLst/>
                          <a:ahLst/>
                          <a:rect l="l" t="t" r="r" b="b"/>
                          <a:pathLst>
                            <a:path w="5293995" h="6350">
                              <a:moveTo>
                                <a:pt x="5293741" y="0"/>
                              </a:moveTo>
                              <a:lnTo>
                                <a:pt x="0" y="0"/>
                              </a:lnTo>
                              <a:lnTo>
                                <a:pt x="0" y="6095"/>
                              </a:lnTo>
                              <a:lnTo>
                                <a:pt x="5293741" y="6095"/>
                              </a:lnTo>
                              <a:lnTo>
                                <a:pt x="5293741" y="0"/>
                              </a:lnTo>
                              <a:close/>
                            </a:path>
                          </a:pathLst>
                        </a:custGeom>
                        <a:solidFill>
                          <a:srgbClr val="000000"/>
                        </a:solidFill>
                        <a:ln>
                          <a:noFill/>
                        </a:ln>
                      </wps:spPr>
                      <wps:style>
                        <a:lnRef idx="0"/>
                        <a:fillRef idx="0"/>
                        <a:effectRef idx="0"/>
                        <a:fontRef idx="minor"/>
                      </wps:style>
                      <wps:bodyPr/>
                    </wps:wsp>
                  </a:graphicData>
                </a:graphic>
              </wp:anchor>
            </w:drawing>
          </mc:Choice>
          <mc:Fallback>
            <w:pict/>
          </mc:Fallback>
        </mc:AlternateContent>
      </w:r>
    </w:p>
    <w:p>
      <w:pPr>
        <w:pStyle w:val="Corpodotexto"/>
        <w:spacing w:before="86" w:after="0"/>
        <w:ind w:left="0" w:right="0" w:hanging="0"/>
        <w:rPr>
          <w:sz w:val="20"/>
        </w:rPr>
      </w:pPr>
      <w:r>
        <w:rPr>
          <w:sz w:val="20"/>
        </w:rPr>
      </w:r>
    </w:p>
    <w:p>
      <w:pPr>
        <w:pStyle w:val="Normal"/>
        <w:spacing w:before="1" w:after="0"/>
        <w:ind w:left="0" w:right="148" w:hanging="0"/>
        <w:jc w:val="center"/>
        <w:rPr>
          <w:sz w:val="18"/>
        </w:rPr>
      </w:pPr>
      <w:r>
        <w:rPr>
          <w:spacing w:val="-2"/>
          <w:sz w:val="18"/>
        </w:rPr>
        <w:t>Local/Data</w:t>
      </w:r>
    </w:p>
    <w:p>
      <w:pPr>
        <w:pStyle w:val="Normal"/>
        <w:spacing w:before="1" w:after="0"/>
        <w:ind w:left="0" w:right="148" w:hanging="0"/>
        <w:jc w:val="center"/>
        <w:rPr>
          <w:sz w:val="18"/>
        </w:rPr>
      </w:pPr>
      <w:r>
        <w:rPr>
          <w:sz w:val="18"/>
        </w:rPr>
      </w:r>
    </w:p>
    <w:p>
      <w:pPr>
        <w:pStyle w:val="Corpodotexto"/>
        <w:ind w:left="0" w:right="0" w:hanging="0"/>
        <w:rPr>
          <w:sz w:val="20"/>
        </w:rPr>
      </w:pPr>
      <w:r>
        <w:rPr>
          <w:sz w:val="20"/>
        </w:rPr>
        <mc:AlternateContent>
          <mc:Choice Requires="wps">
            <w:drawing>
              <wp:anchor behindDoc="1" distT="0" distB="0" distL="0" distR="0" simplePos="0" locked="0" layoutInCell="1" allowOverlap="1" relativeHeight="5">
                <wp:simplePos x="0" y="0"/>
                <wp:positionH relativeFrom="page">
                  <wp:posOffset>1853565</wp:posOffset>
                </wp:positionH>
                <wp:positionV relativeFrom="paragraph">
                  <wp:posOffset>170815</wp:posOffset>
                </wp:positionV>
                <wp:extent cx="5295900" cy="8255"/>
                <wp:effectExtent l="0" t="0" r="0" b="0"/>
                <wp:wrapTopAndBottom/>
                <wp:docPr id="4" name="Graphic 56_0"/>
                <a:graphic xmlns:a="http://schemas.openxmlformats.org/drawingml/2006/main">
                  <a:graphicData uri="http://schemas.microsoft.com/office/word/2010/wordprocessingShape">
                    <wps:wsp>
                      <wps:cNvSpPr/>
                      <wps:spPr>
                        <a:xfrm>
                          <a:off x="0" y="0"/>
                          <a:ext cx="5295240" cy="7560"/>
                        </a:xfrm>
                        <a:custGeom>
                          <a:avLst/>
                          <a:gdLst/>
                          <a:ahLst/>
                          <a:rect l="l" t="t" r="r" b="b"/>
                          <a:pathLst>
                            <a:path w="5293995" h="6350">
                              <a:moveTo>
                                <a:pt x="5293741" y="0"/>
                              </a:moveTo>
                              <a:lnTo>
                                <a:pt x="0" y="0"/>
                              </a:lnTo>
                              <a:lnTo>
                                <a:pt x="0" y="6096"/>
                              </a:lnTo>
                              <a:lnTo>
                                <a:pt x="5293741" y="6096"/>
                              </a:lnTo>
                              <a:lnTo>
                                <a:pt x="5293741" y="0"/>
                              </a:lnTo>
                              <a:close/>
                            </a:path>
                          </a:pathLst>
                        </a:custGeom>
                        <a:solidFill>
                          <a:srgbClr val="000000"/>
                        </a:solidFill>
                        <a:ln>
                          <a:noFill/>
                        </a:ln>
                      </wps:spPr>
                      <wps:style>
                        <a:lnRef idx="0"/>
                        <a:fillRef idx="0"/>
                        <a:effectRef idx="0"/>
                        <a:fontRef idx="minor"/>
                      </wps:style>
                      <wps:bodyPr/>
                    </wps:wsp>
                  </a:graphicData>
                </a:graphic>
              </wp:anchor>
            </w:drawing>
          </mc:Choice>
          <mc:Fallback>
            <w:pict/>
          </mc:Fallback>
        </mc:AlternateContent>
      </w:r>
    </w:p>
    <w:p>
      <w:pPr>
        <w:pStyle w:val="Normal"/>
        <w:spacing w:before="0" w:after="0"/>
        <w:ind w:left="0" w:right="151" w:hanging="0"/>
        <w:jc w:val="center"/>
        <w:rPr>
          <w:sz w:val="18"/>
        </w:rPr>
      </w:pPr>
      <w:r>
        <w:rPr>
          <w:spacing w:val="-2"/>
          <w:sz w:val="18"/>
        </w:rPr>
        <w:t>(Assinatura</w:t>
      </w:r>
      <w:r>
        <w:rPr>
          <w:spacing w:val="-4"/>
          <w:sz w:val="18"/>
        </w:rPr>
        <w:t xml:space="preserve"> </w:t>
      </w:r>
      <w:r>
        <w:rPr>
          <w:spacing w:val="-2"/>
          <w:sz w:val="18"/>
        </w:rPr>
        <w:t>do Candidato)</w:t>
      </w:r>
    </w:p>
    <w:p>
      <w:pPr>
        <w:pStyle w:val="Normal"/>
        <w:spacing w:before="0" w:after="0"/>
        <w:ind w:left="0" w:right="151" w:hanging="0"/>
        <w:jc w:val="center"/>
        <w:rPr>
          <w:sz w:val="18"/>
        </w:rPr>
      </w:pPr>
      <w:r>
        <w:rPr/>
      </w:r>
    </w:p>
    <w:sectPr>
      <w:headerReference w:type="default" r:id="rId2"/>
      <w:footerReference w:type="default" r:id="rId3"/>
      <w:type w:val="nextPage"/>
      <w:pgSz w:w="12240" w:h="15840"/>
      <w:pgMar w:left="894" w:right="578" w:header="1020" w:top="2944" w:footer="1020" w:bottom="119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Calibri">
    <w:charset w:val="00"/>
    <w:family w:val="roman"/>
    <w:pitch w:val="variable"/>
  </w:font>
  <w:font w:name="Courier">
    <w:altName w:val="Courier New"/>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sz w:val="12"/>
        <w:szCs w:val="12"/>
      </w:rPr>
    </w:pPr>
    <w:r>
      <w:rPr/>
      <w:drawing>
        <wp:inline distT="0" distB="0" distL="0" distR="0">
          <wp:extent cx="698500" cy="677545"/>
          <wp:effectExtent l="0" t="0" r="0" b="0"/>
          <wp:docPr id="5"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5" descr=""/>
                  <pic:cNvPicPr>
                    <a:picLocks noChangeAspect="1" noChangeArrowheads="1"/>
                  </pic:cNvPicPr>
                </pic:nvPicPr>
                <pic:blipFill>
                  <a:blip r:embed="rId1"/>
                  <a:srcRect l="-79" t="-60" r="-79" b="-60"/>
                  <a:stretch>
                    <a:fillRect/>
                  </a:stretch>
                </pic:blipFill>
                <pic:spPr bwMode="auto">
                  <a:xfrm>
                    <a:off x="0" y="0"/>
                    <a:ext cx="698500" cy="677545"/>
                  </a:xfrm>
                  <a:prstGeom prst="rect">
                    <a:avLst/>
                  </a:prstGeom>
                </pic:spPr>
              </pic:pic>
            </a:graphicData>
          </a:graphic>
        </wp:inline>
      </w:drawing>
    </w:r>
  </w:p>
  <w:p>
    <w:pPr>
      <w:pStyle w:val="Normal"/>
      <w:spacing w:before="57" w:after="137"/>
      <w:jc w:val="center"/>
      <w:rPr>
        <w:sz w:val="16"/>
        <w:szCs w:val="16"/>
      </w:rPr>
    </w:pPr>
    <w:r>
      <w:rPr>
        <w:b w:val="false"/>
        <w:bCs w:val="false"/>
        <w:sz w:val="16"/>
        <w:szCs w:val="16"/>
      </w:rPr>
      <w:t>PREFEITURA MUNICIPAL DE CANELA</w:t>
    </w:r>
  </w:p>
  <w:p>
    <w:pPr>
      <w:pStyle w:val="Normal"/>
      <w:spacing w:before="57" w:after="137"/>
      <w:jc w:val="center"/>
      <w:rPr>
        <w:sz w:val="16"/>
        <w:szCs w:val="16"/>
      </w:rPr>
    </w:pPr>
    <w:r>
      <w:rPr>
        <w:b w:val="false"/>
        <w:bCs w:val="false"/>
        <w:sz w:val="16"/>
        <w:szCs w:val="16"/>
      </w:rPr>
      <w:t>ESTADO DO RIO GRANDE DO SUL</w:t>
    </w:r>
  </w:p>
</w:hdr>
</file>

<file path=word/settings.xml><?xml version="1.0" encoding="utf-8"?>
<w:settings xmlns:w="http://schemas.openxmlformats.org/wordprocessingml/2006/main">
  <w:zoom w:percent="151"/>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360"/>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 w:cs="" w:asciiTheme="minorHAnsi" w:cstheme="minorBidi" w:eastAsiaTheme="minorEastAsia" w:hAnsiTheme="minorHAnsi"/>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suppressAutoHyphens w:val="true"/>
      <w:bidi w:val="0"/>
      <w:spacing w:lineRule="auto" w:line="276" w:before="0" w:after="80"/>
      <w:jc w:val="left"/>
    </w:pPr>
    <w:rPr>
      <w:rFonts w:ascii="Arial" w:hAnsi="Arial" w:eastAsia="Arial" w:cs="" w:cstheme="minorBidi"/>
      <w:color w:val="auto"/>
      <w:kern w:val="0"/>
      <w:sz w:val="18"/>
      <w:szCs w:val="22"/>
      <w:lang w:val="en-US" w:eastAsia="en-US" w:bidi="ar-SA"/>
    </w:rPr>
  </w:style>
  <w:style w:type="paragraph" w:styleId="Ttulo1">
    <w:name w:val="Heading 1"/>
    <w:basedOn w:val="Normal"/>
    <w:next w:val="Normal"/>
    <w:link w:val="Heading1Char"/>
    <w:uiPriority w:val="9"/>
    <w:qFormat/>
    <w:rsid w:val="00fc693f"/>
    <w:pPr>
      <w:keepNext w:val="true"/>
      <w:keepLines/>
      <w:spacing w:before="160" w:after="80"/>
      <w:outlineLvl w:val="0"/>
    </w:pPr>
    <w:rPr>
      <w:rFonts w:ascii="Calibri" w:hAnsi="Calibri" w:eastAsia="" w:cs="" w:asciiTheme="majorHAnsi" w:cstheme="majorBidi" w:eastAsiaTheme="majorEastAsia" w:hAnsiTheme="majorHAnsi"/>
      <w:b/>
      <w:bCs/>
      <w:color w:val="365F91" w:themeColor="accent1" w:themeShade="bf"/>
      <w:sz w:val="22"/>
      <w:szCs w:val="28"/>
    </w:rPr>
  </w:style>
  <w:style w:type="paragraph" w:styleId="Ttulo2">
    <w:name w:val="Heading 2"/>
    <w:basedOn w:val="Normal"/>
    <w:next w:val="Normal"/>
    <w:link w:val="Heading2Char"/>
    <w:uiPriority w:val="9"/>
    <w:unhideWhenUsed/>
    <w:qFormat/>
    <w:rsid w:val="00fc693f"/>
    <w:pPr>
      <w:keepNext w:val="true"/>
      <w:keepLines/>
      <w:spacing w:before="160" w:after="80"/>
      <w:outlineLvl w:val="1"/>
    </w:pPr>
    <w:rPr>
      <w:rFonts w:ascii="Calibri" w:hAnsi="Calibri" w:eastAsia="" w:cs="" w:asciiTheme="majorHAnsi" w:cstheme="majorBidi" w:eastAsiaTheme="majorEastAsia" w:hAnsiTheme="majorHAnsi"/>
      <w:b/>
      <w:bCs/>
      <w:color w:val="4F81BD" w:themeColor="accent1"/>
      <w:sz w:val="20"/>
      <w:szCs w:val="26"/>
    </w:rPr>
  </w:style>
  <w:style w:type="paragraph" w:styleId="Ttulo3">
    <w:name w:val="Heading 3"/>
    <w:basedOn w:val="Normal"/>
    <w:next w:val="Normal"/>
    <w:link w:val="Heading3Char"/>
    <w:uiPriority w:val="9"/>
    <w:unhideWhenUsed/>
    <w:qFormat/>
    <w:rsid w:val="00fc693f"/>
    <w:pPr>
      <w:keepNext w:val="true"/>
      <w:keepLines/>
      <w:spacing w:before="200" w:after="0"/>
      <w:outlineLvl w:val="2"/>
    </w:pPr>
    <w:rPr>
      <w:rFonts w:ascii="Calibri" w:hAnsi="Calibri"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 w:cs="" w:asciiTheme="majorHAnsi" w:cstheme="majorBidi" w:eastAsiaTheme="majorEastAsia" w:hAnsiTheme="majorHAnsi"/>
      <w:b/>
      <w:bCs/>
      <w:i/>
      <w:iCs/>
      <w:color w:val="4F81BD" w:themeColor="accent1"/>
    </w:rPr>
  </w:style>
  <w:style w:type="paragraph" w:styleId="Ttulo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 w:cs="" w:asciiTheme="majorHAnsi" w:cstheme="majorBidi" w:eastAsiaTheme="majorEastAsia" w:hAnsiTheme="majorHAnsi"/>
      <w:color w:val="243F60" w:themeColor="accent1" w:themeShade="7f"/>
    </w:rPr>
  </w:style>
  <w:style w:type="paragraph" w:styleId="Ttulo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 w:cs="" w:asciiTheme="majorHAnsi" w:cstheme="majorBidi" w:eastAsiaTheme="majorEastAsia" w:hAnsiTheme="majorHAnsi"/>
      <w:i/>
      <w:iCs/>
      <w:color w:val="243F60" w:themeColor="accent1" w:themeShade="7f"/>
    </w:rPr>
  </w:style>
  <w:style w:type="paragraph" w:styleId="Ttulo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 w:cs="" w:asciiTheme="majorHAnsi" w:cstheme="majorBidi" w:eastAsiaTheme="majorEastAsia" w:hAnsiTheme="majorHAnsi"/>
      <w:i/>
      <w:iCs/>
      <w:color w:val="404040" w:themeColor="text1" w:themeTint="bf"/>
    </w:rPr>
  </w:style>
  <w:style w:type="paragraph" w:styleId="Ttulo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 w:cs="" w:asciiTheme="majorHAnsi" w:cstheme="majorBidi" w:eastAsiaTheme="majorEastAsia" w:hAnsiTheme="majorHAnsi"/>
      <w:color w:val="4F81BD" w:themeColor="accent1"/>
      <w:sz w:val="20"/>
      <w:szCs w:val="20"/>
    </w:rPr>
  </w:style>
  <w:style w:type="paragraph" w:styleId="Ttulo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 w:cs="" w:asciiTheme="majorHAnsi" w:cstheme="majorBidi" w:eastAsiaTheme="majorEastAsia" w:hAnsiTheme="majorHAnsi"/>
      <w:i/>
      <w:iCs/>
      <w:color w:val="404040" w:themeColor="text1" w:themeTint="bf"/>
      <w:sz w:val="20"/>
      <w:szCs w:val="20"/>
    </w:rPr>
  </w:style>
  <w:style w:type="character" w:styleId="HeaderChar" w:customStyle="1">
    <w:name w:val="Header Char"/>
    <w:basedOn w:val="DefaultParagraphFont"/>
    <w:uiPriority w:val="99"/>
    <w:qFormat/>
    <w:rsid w:val="00e618bf"/>
    <w:rPr/>
  </w:style>
  <w:style w:type="character" w:styleId="FooterChar" w:customStyle="1">
    <w:name w:val="Footer Char"/>
    <w:basedOn w:val="DefaultParagraphFont"/>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uiPriority w:val="9"/>
    <w:qFormat/>
    <w:rsid w:val="00fc693f"/>
    <w:rPr>
      <w:rFonts w:ascii="Calibri" w:hAnsi="Calibri"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uiPriority w:val="9"/>
    <w:qFormat/>
    <w:rsid w:val="00fc693f"/>
    <w:rPr>
      <w:rFonts w:ascii="Calibri" w:hAnsi="Calibri"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uiPriority w:val="9"/>
    <w:qFormat/>
    <w:rsid w:val="00fc693f"/>
    <w:rPr>
      <w:rFonts w:ascii="Calibri" w:hAnsi="Calibri" w:eastAsia="" w:cs="" w:asciiTheme="majorHAnsi" w:cstheme="majorBidi" w:eastAsiaTheme="majorEastAsia" w:hAnsiTheme="majorHAnsi"/>
      <w:b/>
      <w:bCs/>
      <w:color w:val="4F81BD" w:themeColor="accent1"/>
    </w:rPr>
  </w:style>
  <w:style w:type="character" w:styleId="TitleChar" w:customStyle="1">
    <w:name w:val="Title Char"/>
    <w:basedOn w:val="DefaultParagraphFont"/>
    <w:uiPriority w:val="10"/>
    <w:qFormat/>
    <w:rsid w:val="00fc693f"/>
    <w:rPr>
      <w:rFonts w:ascii="Calibri" w:hAnsi="Calibri" w:eastAsia="" w:cs="" w:asciiTheme="majorHAnsi" w:cstheme="majorBidi" w:eastAsiaTheme="majorEastAsia" w:hAnsiTheme="majorHAnsi"/>
      <w:color w:val="17365D" w:themeColor="text2" w:themeShade="bf"/>
      <w:spacing w:val="5"/>
      <w:kern w:val="2"/>
      <w:sz w:val="52"/>
      <w:szCs w:val="52"/>
    </w:rPr>
  </w:style>
  <w:style w:type="character" w:styleId="SubtitleChar" w:customStyle="1">
    <w:name w:val="Subtitle Char"/>
    <w:basedOn w:val="DefaultParagraphFont"/>
    <w:uiPriority w:val="11"/>
    <w:qFormat/>
    <w:rsid w:val="00fc693f"/>
    <w:rPr>
      <w:rFonts w:ascii="Calibri" w:hAnsi="Calibri" w:eastAsia="" w:cs="" w:asciiTheme="majorHAnsi" w:cstheme="majorBidi" w:eastAsiaTheme="majorEastAsia" w:hAnsiTheme="majorHAnsi"/>
      <w:i/>
      <w:iCs/>
      <w:color w:val="4F81BD" w:themeColor="accent1"/>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val="000000" w:themeColor="text1"/>
    </w:rPr>
  </w:style>
  <w:style w:type="character" w:styleId="Heading4Char" w:customStyle="1">
    <w:name w:val="Heading 4 Char"/>
    <w:basedOn w:val="DefaultParagraphFont"/>
    <w:uiPriority w:val="9"/>
    <w:semiHidden/>
    <w:qFormat/>
    <w:rsid w:val="00fc693f"/>
    <w:rPr>
      <w:rFonts w:ascii="Calibri" w:hAnsi="Calibri" w:eastAsia="" w:cs="" w:asciiTheme="majorHAnsi" w:cstheme="majorBidi" w:eastAsiaTheme="majorEastAsia" w:hAnsiTheme="majorHAnsi"/>
      <w:b/>
      <w:bCs/>
      <w:i/>
      <w:iCs/>
      <w:color w:val="4F81BD" w:themeColor="accent1"/>
    </w:rPr>
  </w:style>
  <w:style w:type="character" w:styleId="Heading5Char" w:customStyle="1">
    <w:name w:val="Heading 5 Char"/>
    <w:basedOn w:val="DefaultParagraphFont"/>
    <w:uiPriority w:val="9"/>
    <w:semiHidden/>
    <w:qFormat/>
    <w:rsid w:val="00fc693f"/>
    <w:rPr>
      <w:rFonts w:ascii="Calibri" w:hAnsi="Calibri" w:eastAsia="" w:cs="" w:asciiTheme="majorHAnsi" w:cstheme="majorBidi" w:eastAsiaTheme="majorEastAsia" w:hAnsiTheme="majorHAnsi"/>
      <w:color w:val="243F60" w:themeColor="accent1" w:themeShade="7f"/>
    </w:rPr>
  </w:style>
  <w:style w:type="character" w:styleId="Heading6Char" w:customStyle="1">
    <w:name w:val="Heading 6 Char"/>
    <w:basedOn w:val="DefaultParagraphFont"/>
    <w:uiPriority w:val="9"/>
    <w:semiHidden/>
    <w:qFormat/>
    <w:rsid w:val="00fc693f"/>
    <w:rPr>
      <w:rFonts w:ascii="Calibri" w:hAnsi="Calibri" w:eastAsia="" w:cs="" w:asciiTheme="majorHAnsi" w:cstheme="majorBidi" w:eastAsiaTheme="majorEastAsia" w:hAnsiTheme="majorHAnsi"/>
      <w:i/>
      <w:iCs/>
      <w:color w:val="243F60" w:themeColor="accent1" w:themeShade="7f"/>
    </w:rPr>
  </w:style>
  <w:style w:type="character" w:styleId="Heading7Char" w:customStyle="1">
    <w:name w:val="Heading 7 Char"/>
    <w:basedOn w:val="DefaultParagraphFont"/>
    <w:uiPriority w:val="9"/>
    <w:semiHidden/>
    <w:qFormat/>
    <w:rsid w:val="00fc693f"/>
    <w:rPr>
      <w:rFonts w:ascii="Calibri" w:hAnsi="Calibri" w:eastAsia="" w:cs="" w:asciiTheme="majorHAnsi" w:cstheme="majorBidi" w:eastAsiaTheme="majorEastAsia" w:hAnsiTheme="majorHAnsi"/>
      <w:i/>
      <w:iCs/>
      <w:color w:val="404040" w:themeColor="text1" w:themeTint="bf"/>
    </w:rPr>
  </w:style>
  <w:style w:type="character" w:styleId="Heading8Char" w:customStyle="1">
    <w:name w:val="Heading 8 Char"/>
    <w:basedOn w:val="DefaultParagraphFont"/>
    <w:uiPriority w:val="9"/>
    <w:semiHidden/>
    <w:qFormat/>
    <w:rsid w:val="00fc693f"/>
    <w:rPr>
      <w:rFonts w:ascii="Calibri" w:hAnsi="Calibri" w:eastAsia="" w:c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uiPriority w:val="9"/>
    <w:semiHidden/>
    <w:qFormat/>
    <w:rsid w:val="00fc693f"/>
    <w:rPr>
      <w:rFonts w:ascii="Calibri" w:hAnsi="Calibri" w:eastAsia="" w:cs="" w:asciiTheme="majorHAnsi" w:cstheme="majorBidi" w:eastAsiaTheme="majorEastAsia" w:hAnsiTheme="majorHAns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Nfase">
    <w:name w:val="Ênfase"/>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character" w:styleId="Linenumber">
    <w:name w:val="line number"/>
    <w:qFormat/>
    <w:rPr/>
  </w:style>
  <w:style w:type="character" w:styleId="LinkdaInternet">
    <w:name w:val="Link da Internet"/>
    <w:rPr>
      <w:color w:val="000080"/>
      <w:u w:val="single"/>
    </w:rPr>
  </w:style>
  <w:style w:type="paragraph" w:styleId="Ttulo">
    <w:name w:val="Título"/>
    <w:basedOn w:val="Normal"/>
    <w:next w:val="Corpodotexto"/>
    <w:qFormat/>
    <w:pPr>
      <w:keepNext w:val="true"/>
      <w:spacing w:before="240" w:after="120"/>
    </w:pPr>
    <w:rPr>
      <w:rFonts w:ascii="Liberation Sans" w:hAnsi="Liberation Sans" w:eastAsia="Noto Sans CJK SC" w:cs="FreeSans"/>
      <w:sz w:val="28"/>
      <w:szCs w:val="28"/>
    </w:rPr>
  </w:style>
  <w:style w:type="paragraph" w:styleId="Corpodotexto">
    <w:name w:val="Body Text"/>
    <w:basedOn w:val="Normal"/>
    <w:link w:val="BodyTextChar"/>
    <w:uiPriority w:val="99"/>
    <w:unhideWhenUsed/>
    <w:rsid w:val="00aa1d8d"/>
    <w:pPr>
      <w:spacing w:before="0" w:after="120"/>
    </w:pPr>
    <w:rPr/>
  </w:style>
  <w:style w:type="paragraph" w:styleId="Lista">
    <w:name w:val="List"/>
    <w:basedOn w:val="Normal"/>
    <w:uiPriority w:val="99"/>
    <w:unhideWhenUsed/>
    <w:rsid w:val="00aa1d8d"/>
    <w:pPr>
      <w:spacing w:before="0" w:after="80"/>
      <w:ind w:left="360" w:hanging="360"/>
      <w:contextualSpacing/>
    </w:pPr>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FreeSans"/>
    </w:rPr>
  </w:style>
  <w:style w:type="paragraph" w:styleId="Caption">
    <w:name w:val="caption"/>
    <w:basedOn w:val="Normal"/>
    <w:next w:val="Normal"/>
    <w:uiPriority w:val="35"/>
    <w:semiHidden/>
    <w:unhideWhenUsed/>
    <w:qFormat/>
    <w:rsid w:val="00fc693f"/>
    <w:pPr>
      <w:spacing w:lineRule="auto" w:line="240"/>
    </w:pPr>
    <w:rPr>
      <w:b/>
      <w:bCs/>
      <w:color w:val="4F81BD" w:themeColor="accent1"/>
      <w:sz w:val="18"/>
      <w:szCs w:val="18"/>
    </w:rPr>
  </w:style>
  <w:style w:type="paragraph" w:styleId="Cabealhoerodap">
    <w:name w:val="Cabeçalho e rodapé"/>
    <w:basedOn w:val="Normal"/>
    <w:qFormat/>
    <w:pPr/>
    <w:rPr/>
  </w:style>
  <w:style w:type="paragraph" w:styleId="CabealhoeRodap1">
    <w:name w:val="Cabeçalho e Rodapé"/>
    <w:basedOn w:val="Normal"/>
    <w:qFormat/>
    <w:pPr/>
    <w:rPr/>
  </w:style>
  <w:style w:type="paragraph" w:styleId="Cabealho">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style>
  <w:style w:type="paragraph" w:styleId="Rodap">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suppressAutoHyphens w:val="true"/>
      <w:bidi w:val="0"/>
      <w:spacing w:lineRule="auto" w:line="240" w:before="0" w:after="0"/>
      <w:jc w:val="left"/>
    </w:pPr>
    <w:rPr>
      <w:rFonts w:ascii="Cambria" w:hAnsi="Cambria" w:eastAsia="" w:cs="" w:asciiTheme="minorHAnsi" w:cstheme="minorBidi" w:eastAsiaTheme="minorEastAsia" w:hAnsiTheme="minorHAnsi"/>
      <w:color w:val="auto"/>
      <w:kern w:val="0"/>
      <w:sz w:val="22"/>
      <w:szCs w:val="22"/>
      <w:lang w:val="en-US" w:eastAsia="en-US" w:bidi="ar-SA"/>
    </w:rPr>
  </w:style>
  <w:style w:type="paragraph" w:styleId="Ttulododocumento">
    <w:name w:val="Title"/>
    <w:basedOn w:val="Normal"/>
    <w:next w:val="Normal"/>
    <w:link w:val="TitleChar"/>
    <w:uiPriority w:val="10"/>
    <w:qFormat/>
    <w:rsid w:val="00fc693f"/>
    <w:pPr>
      <w:pBdr>
        <w:bottom w:val="single" w:sz="8" w:space="4" w:color="4F81BD"/>
      </w:pBdr>
      <w:spacing w:lineRule="auto" w:line="240" w:before="0" w:after="300"/>
      <w:contextualSpacing/>
    </w:pPr>
    <w:rPr>
      <w:rFonts w:ascii="Calibri" w:hAnsi="Calibri" w:eastAsia="" w:cs="" w:asciiTheme="majorHAnsi" w:cstheme="majorBidi" w:eastAsiaTheme="majorEastAsia" w:hAnsiTheme="majorHAnsi"/>
      <w:color w:val="17365D" w:themeColor="text2" w:themeShade="bf"/>
      <w:spacing w:val="5"/>
      <w:kern w:val="2"/>
      <w:sz w:val="52"/>
      <w:szCs w:val="52"/>
    </w:rPr>
  </w:style>
  <w:style w:type="paragraph" w:styleId="Subttulo">
    <w:name w:val="Subtitle"/>
    <w:basedOn w:val="Normal"/>
    <w:next w:val="Normal"/>
    <w:link w:val="SubtitleChar"/>
    <w:uiPriority w:val="11"/>
    <w:qFormat/>
    <w:rsid w:val="00fc693f"/>
    <w:pPr/>
    <w:rPr>
      <w:rFonts w:ascii="Calibri" w:hAnsi="Calibri" w:eastAsia="" w:cs="" w:asciiTheme="majorHAnsi" w:cstheme="majorBidi" w:eastAsiaTheme="majorEastAsia" w:hAnsiTheme="majorHAnsi"/>
      <w:i/>
      <w:iCs/>
      <w:color w:val="4F81BD" w:themeColor="accent1"/>
      <w:spacing w:val="15"/>
      <w:sz w:val="24"/>
      <w:szCs w:val="24"/>
    </w:rPr>
  </w:style>
  <w:style w:type="paragraph" w:styleId="ListParagraph">
    <w:name w:val="List Paragraph"/>
    <w:basedOn w:val="Normal"/>
    <w:uiPriority w:val="34"/>
    <w:qFormat/>
    <w:rsid w:val="00fc693f"/>
    <w:pPr>
      <w:spacing w:before="0" w:after="80"/>
      <w:ind w:left="720" w:hanging="0"/>
      <w:contextualSpacing/>
    </w:pPr>
    <w:rPr/>
  </w:style>
  <w:style w:type="paragraph" w:styleId="BodyText2">
    <w:name w:val="Body Text 2"/>
    <w:basedOn w:val="Normal"/>
    <w:link w:val="BodyText2Char"/>
    <w:uiPriority w:val="99"/>
    <w:unhideWhenUsed/>
    <w:qFormat/>
    <w:rsid w:val="00aa1d8d"/>
    <w:pPr>
      <w:spacing w:lineRule="auto" w:line="480" w:before="0" w:after="120"/>
    </w:pPr>
    <w:rPr/>
  </w:style>
  <w:style w:type="paragraph" w:styleId="BodyText3">
    <w:name w:val="Body Text 3"/>
    <w:basedOn w:val="Normal"/>
    <w:link w:val="BodyText3Char"/>
    <w:uiPriority w:val="99"/>
    <w:unhideWhenUsed/>
    <w:qFormat/>
    <w:rsid w:val="00aa1d8d"/>
    <w:pPr>
      <w:spacing w:before="0" w:after="120"/>
    </w:pPr>
    <w:rPr>
      <w:sz w:val="16"/>
      <w:szCs w:val="16"/>
    </w:rPr>
  </w:style>
  <w:style w:type="paragraph" w:styleId="ListBullet3">
    <w:name w:val="List Bullet 3"/>
    <w:basedOn w:val="Normal"/>
    <w:uiPriority w:val="99"/>
    <w:unhideWhenUsed/>
    <w:qFormat/>
    <w:rsid w:val="00326f90"/>
    <w:pPr>
      <w:spacing w:before="0" w:after="80"/>
      <w:contextualSpacing/>
    </w:pPr>
    <w:rPr/>
  </w:style>
  <w:style w:type="paragraph" w:styleId="ListBullet4">
    <w:name w:val="List Bullet 4"/>
    <w:basedOn w:val="Normal"/>
    <w:uiPriority w:val="99"/>
    <w:unhideWhenUsed/>
    <w:qFormat/>
    <w:rsid w:val="00326f90"/>
    <w:pPr>
      <w:spacing w:before="0" w:after="80"/>
      <w:ind w:left="1080" w:hanging="360"/>
      <w:contextualSpacing/>
    </w:pPr>
    <w:rPr/>
  </w:style>
  <w:style w:type="paragraph" w:styleId="ListBullet">
    <w:name w:val="List Bullet"/>
    <w:basedOn w:val="Normal"/>
    <w:uiPriority w:val="99"/>
    <w:unhideWhenUsed/>
    <w:qFormat/>
    <w:rsid w:val="00326f90"/>
    <w:pPr>
      <w:spacing w:before="0" w:after="80"/>
      <w:contextualSpacing/>
    </w:pPr>
    <w:rPr/>
  </w:style>
  <w:style w:type="paragraph" w:styleId="ListBullet2">
    <w:name w:val="List Bullet 2"/>
    <w:basedOn w:val="Normal"/>
    <w:uiPriority w:val="99"/>
    <w:unhideWhenUsed/>
    <w:qFormat/>
    <w:rsid w:val="00326f90"/>
    <w:pPr>
      <w:spacing w:before="0" w:after="80"/>
      <w:contextualSpacing/>
    </w:pPr>
    <w:rPr/>
  </w:style>
  <w:style w:type="paragraph" w:styleId="ListNumber">
    <w:name w:val="List Number"/>
    <w:basedOn w:val="Normal"/>
    <w:uiPriority w:val="99"/>
    <w:unhideWhenUsed/>
    <w:qFormat/>
    <w:rsid w:val="00326f90"/>
    <w:pPr>
      <w:spacing w:before="0" w:after="80"/>
      <w:contextualSpacing/>
    </w:pPr>
    <w:rPr/>
  </w:style>
  <w:style w:type="paragraph" w:styleId="ListNumber2">
    <w:name w:val="List Number 2"/>
    <w:basedOn w:val="Normal"/>
    <w:uiPriority w:val="99"/>
    <w:unhideWhenUsed/>
    <w:qFormat/>
    <w:rsid w:val="0029639d"/>
    <w:pPr>
      <w:spacing w:before="0" w:after="80"/>
      <w:contextualSpacing/>
    </w:pPr>
    <w:rPr/>
  </w:style>
  <w:style w:type="paragraph" w:styleId="ListNumber3">
    <w:name w:val="List Number 3"/>
    <w:basedOn w:val="Normal"/>
    <w:uiPriority w:val="99"/>
    <w:unhideWhenUsed/>
    <w:qFormat/>
    <w:rsid w:val="0029639d"/>
    <w:pPr>
      <w:spacing w:before="0" w:after="80"/>
      <w:contextualSpacing/>
    </w:pPr>
    <w:rPr/>
  </w:style>
  <w:style w:type="paragraph" w:styleId="ListContinue">
    <w:name w:val="List Continue"/>
    <w:basedOn w:val="Normal"/>
    <w:uiPriority w:val="99"/>
    <w:unhideWhenUsed/>
    <w:qFormat/>
    <w:rsid w:val="0029639d"/>
    <w:pPr>
      <w:spacing w:before="0" w:after="120"/>
      <w:ind w:left="360" w:hanging="0"/>
      <w:contextualSpacing/>
    </w:pPr>
    <w:rPr/>
  </w:style>
  <w:style w:type="paragraph" w:styleId="ListContinue2">
    <w:name w:val="List Continue 2"/>
    <w:basedOn w:val="Normal"/>
    <w:uiPriority w:val="99"/>
    <w:unhideWhenUsed/>
    <w:qFormat/>
    <w:rsid w:val="0029639d"/>
    <w:pPr>
      <w:spacing w:before="0" w:after="120"/>
      <w:ind w:left="720" w:hanging="0"/>
      <w:contextualSpacing/>
    </w:pPr>
    <w:rPr/>
  </w:style>
  <w:style w:type="paragraph" w:styleId="ListContinue3">
    <w:name w:val="List Continue 3"/>
    <w:basedOn w:val="Normal"/>
    <w:uiPriority w:val="99"/>
    <w:unhideWhenUsed/>
    <w:qFormat/>
    <w:rsid w:val="0029639d"/>
    <w:pPr>
      <w:spacing w:before="0" w:after="120"/>
      <w:ind w:left="1080" w:hanging="0"/>
      <w:contextualSpacing/>
    </w:pPr>
    <w:rPr/>
  </w:style>
  <w:style w:type="paragraph" w:styleId="Macro">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left"/>
    </w:pPr>
    <w:rPr>
      <w:rFonts w:ascii="Courier" w:hAnsi="Courier" w:eastAsia="" w:cs="" w:cstheme="minorBidi" w:eastAsiaTheme="minorEastAsia"/>
      <w:color w:val="auto"/>
      <w:kern w:val="0"/>
      <w:sz w:val="20"/>
      <w:szCs w:val="20"/>
      <w:lang w:val="en-US" w:eastAsia="en-US" w:bidi="ar-SA"/>
    </w:rPr>
  </w:style>
  <w:style w:type="paragraph" w:styleId="Quote">
    <w:name w:val="Quote"/>
    <w:basedOn w:val="Normal"/>
    <w:next w:val="Normal"/>
    <w:link w:val="QuoteChar"/>
    <w:uiPriority w:val="29"/>
    <w:qFormat/>
    <w:rsid w:val="00fc693f"/>
    <w:pPr/>
    <w:rPr>
      <w:i/>
      <w:iCs/>
      <w:color w:val="000000" w:themeColor="text1"/>
    </w:rPr>
  </w:style>
  <w:style w:type="paragraph" w:styleId="IntenseQuote">
    <w:name w:val="Intense Quote"/>
    <w:basedOn w:val="Normal"/>
    <w:next w:val="Normal"/>
    <w:link w:val="IntenseQuoteChar"/>
    <w:uiPriority w:val="30"/>
    <w:qFormat/>
    <w:rsid w:val="00fc693f"/>
    <w:pPr>
      <w:pBdr>
        <w:bottom w:val="single" w:sz="4" w:space="4" w:color="4F81BD"/>
      </w:pBdr>
      <w:spacing w:before="200" w:after="280"/>
      <w:ind w:left="936" w:right="936" w:hanging="0"/>
    </w:pPr>
    <w:rPr>
      <w:b/>
      <w:bCs/>
      <w:i/>
      <w:iCs/>
      <w:color w:val="4F81BD" w:themeColor="accent1"/>
    </w:rPr>
  </w:style>
  <w:style w:type="paragraph" w:styleId="Indexheading">
    <w:name w:val="index heading"/>
    <w:basedOn w:val="Ttulo"/>
    <w:qFormat/>
    <w:pPr/>
    <w:rPr/>
  </w:style>
  <w:style w:type="paragraph" w:styleId="TOCHeading">
    <w:name w:val="TOC Heading"/>
    <w:basedOn w:val="Ttulo1"/>
    <w:next w:val="Normal"/>
    <w:uiPriority w:val="39"/>
    <w:semiHidden/>
    <w:unhideWhenUsed/>
    <w:qFormat/>
    <w:rsid w:val="00fc693f"/>
    <w:pPr/>
    <w:rPr/>
  </w:style>
  <w:style w:type="paragraph" w:styleId="Contedodoquadro">
    <w:name w:val="Conteúdo do quadro"/>
    <w:basedOn w:val="Normal"/>
    <w:qFormat/>
    <w:pPr/>
    <w:rPr/>
  </w:style>
  <w:style w:type="paragraph" w:styleId="TableParagraph">
    <w:name w:val="Table Paragraph"/>
    <w:basedOn w:val="Normal"/>
    <w:qFormat/>
    <w:pPr>
      <w:ind w:left="107" w:right="0" w:hanging="0"/>
    </w:pPr>
    <w:rPr>
      <w:rFonts w:ascii="Calibri" w:hAnsi="Calibri" w:eastAsia="Calibri" w:cs="Calibri"/>
      <w:lang w:val="pt-PT" w:eastAsia="en-US" w:bidi="ar-SA"/>
    </w:rPr>
  </w:style>
  <w:style w:type="numbering" w:styleId="Semlista" w:default="1">
    <w:name w:val="Sem lista"/>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themeColor="text1"/>
      </w:rPr>
      <w:tblPr/>
      <w:tcPr>
        <w:shd w:val="clear" w:color="auto" w:fill="E6E6E6" w:themeFill="text1"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themeColor="text1"/>
      </w:rPr>
      <w:tblPr/>
      <w:tcPr>
        <w:shd w:val="clear" w:color="auto" w:fill="EDF2F8" w:themeFill="accent1"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themeColor="text1"/>
      </w:rPr>
      <w:tblPr/>
      <w:tcPr>
        <w:shd w:val="clear" w:color="auto" w:fill="F8EDED" w:themeFill="accent2"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themeColor="text1"/>
      </w:rPr>
      <w:tblPr/>
      <w:tcPr>
        <w:shd w:val="clear" w:color="auto" w:fill="F5F8EE" w:themeFill="accent3"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themeColor="text1"/>
      </w:rPr>
      <w:tblPr/>
      <w:tcPr>
        <w:shd w:val="clear" w:color="auto" w:fill="F2EFF6" w:themeFill="accent4"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themeColor="text1"/>
      </w:rPr>
      <w:tblPr/>
      <w:tcPr>
        <w:shd w:val="clear" w:color="auto" w:fill="EDF6F9" w:themeFill="accent5"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themeColor="text1"/>
      </w:rPr>
      <w:tblPr/>
      <w:tcPr>
        <w:shd w:val="clear" w:color="auto" w:fill="FEF4EC" w:themeFill="accent6" w:themeFillTint="19"/>
      </w:tcPr>
    </w:tblStylePr>
    <w:tblStylePr w:type="lastRow">
      <w:rPr>
        <w:b/>
        <w:bCs/>
        <w:color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000000" w:themeFill="text1" w:themeFillShade="99"/>
      </w:tcPr>
    </w:tblStylePr>
    <w:tblStylePr w:type="firstCol">
      <w:rPr>
        <w:color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themeColor="text1"/>
      </w:rPr>
      <w:tblPr/>
    </w:tblStylePr>
    <w:tblStylePr w:type="nwCell">
      <w:rPr>
        <w:color w:themeColor="text1"/>
      </w:rPr>
      <w:tblPr/>
    </w:tblStylePr>
  </w:style>
  <w:style w:type="table" w:styleId="ColorfulShading-Accent1">
    <w:name w:val="Colorful Shading Accent 1"/>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2C4C74" w:themeFill="accent1" w:themeFillShade="99"/>
      </w:tcPr>
    </w:tblStylePr>
    <w:tblStylePr w:type="firstCol">
      <w:rPr>
        <w:color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themeColor="text1"/>
      </w:rPr>
      <w:tblPr/>
    </w:tblStylePr>
    <w:tblStylePr w:type="nwCell">
      <w:rPr>
        <w:color w:themeColor="text1"/>
      </w:rPr>
      <w:tblPr/>
    </w:tblStylePr>
  </w:style>
  <w:style w:type="table" w:styleId="ColorfulShading-Accent2">
    <w:name w:val="Colorful Shading Accent 2"/>
    <w:basedOn w:val="TableNormal"/>
    <w:uiPriority w:val="71"/>
    <w:rsid w:val="00cb0664"/>
    <w:pPr>
      <w:spacing w:after="0" w:line="240" w:lineRule="auto"/>
    </w:pPr>
    <w:rPr>
      <w:color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772C2A" w:themeFill="accent2" w:themeFillShade="99"/>
      </w:tcPr>
    </w:tblStylePr>
    <w:tblStylePr w:type="firstCol">
      <w:rPr>
        <w:color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themeColor="text1"/>
      </w:rPr>
      <w:tblPr/>
    </w:tblStylePr>
    <w:tblStylePr w:type="nwCell">
      <w:rPr>
        <w:color w:themeColor="text1"/>
      </w:rPr>
      <w:tblPr/>
    </w:tblStylePr>
  </w:style>
  <w:style w:type="table" w:styleId="ColorfulShading-Accent3">
    <w:name w:val="Colorful Shading Accent 3"/>
    <w:basedOn w:val="TableNormal"/>
    <w:uiPriority w:val="71"/>
    <w:rsid w:val="00cb0664"/>
    <w:pPr>
      <w:spacing w:after="0" w:line="240" w:lineRule="auto"/>
    </w:pPr>
    <w:rPr>
      <w:color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5E7530" w:themeFill="accent3" w:themeFillShade="99"/>
      </w:tcPr>
    </w:tblStylePr>
    <w:tblStylePr w:type="firstCol">
      <w:rPr>
        <w:color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4C3B62" w:themeFill="accent4" w:themeFillShade="99"/>
      </w:tcPr>
    </w:tblStylePr>
    <w:tblStylePr w:type="firstCol">
      <w:rPr>
        <w:color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themeColor="text1"/>
      </w:rPr>
      <w:tblPr/>
    </w:tblStylePr>
    <w:tblStylePr w:type="nwCell">
      <w:rPr>
        <w:color w:themeColor="text1"/>
      </w:rPr>
      <w:tblPr/>
    </w:tblStylePr>
  </w:style>
  <w:style w:type="table" w:styleId="ColorfulShading-Accent5">
    <w:name w:val="Colorful Shading Accent 5"/>
    <w:basedOn w:val="TableNormal"/>
    <w:uiPriority w:val="71"/>
    <w:rsid w:val="00cb0664"/>
    <w:pPr>
      <w:spacing w:after="0" w:line="240" w:lineRule="auto"/>
    </w:pPr>
    <w:rPr>
      <w:color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276A7C" w:themeFill="accent5" w:themeFillShade="99"/>
      </w:tcPr>
    </w:tblStylePr>
    <w:tblStylePr w:type="firstCol">
      <w:rPr>
        <w:color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themeColor="text1"/>
      </w:rPr>
      <w:tblPr/>
    </w:tblStylePr>
    <w:tblStylePr w:type="nwCell">
      <w:rPr>
        <w:color w:themeColor="text1"/>
      </w:rPr>
      <w:tblPr/>
    </w:tblStylePr>
  </w:style>
  <w:style w:type="table" w:styleId="ColorfulShading-Accent6">
    <w:name w:val="Colorful Shading Accent 6"/>
    <w:basedOn w:val="TableNormal"/>
    <w:uiPriority w:val="71"/>
    <w:rsid w:val="00cb0664"/>
    <w:pPr>
      <w:spacing w:after="0" w:line="240" w:lineRule="auto"/>
    </w:pPr>
    <w:rPr>
      <w:color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themeColor="background1"/>
      </w:rPr>
      <w:tblPr/>
      <w:tcPr>
        <w:tcBorders>
          <w:top w:val="single" w:color="FFFFFF" w:themeColor="background1" w:sz="6" w:space="0"/>
        </w:tcBorders>
        <w:shd w:val="clear" w:color="auto" w:fill="B65608" w:themeFill="accent6" w:themeFillShade="99"/>
      </w:tcPr>
    </w:tblStylePr>
    <w:tblStylePr w:type="firstCol">
      <w:rPr>
        <w:color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themeColor="text1"/>
      </w:rPr>
      <w:tblPr/>
    </w:tblStylePr>
    <w:tblStylePr w:type="nwCell">
      <w:rPr>
        <w:color w:themeColor="text1"/>
      </w:rPr>
      <w:tblPr/>
    </w:tblStylePr>
  </w:style>
  <w:style w:type="table" w:styleId="ColorfulList">
    <w:name w:val="Colorful List"/>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themeColor="background1"/>
      </w:rPr>
      <w:tblPr/>
      <w:tcPr>
        <w:tcBorders>
          <w:bottom w:val="single" w:color="FFFFFF" w:themeColor="background1" w:sz="12" w:space="0"/>
        </w:tcBorders>
        <w:shd w:val="clear" w:color="auto" w:fill="9E3A38" w:themeFill="accent2" w:themeFillShade="cc"/>
      </w:tcPr>
    </w:tblStylePr>
    <w:tblStylePr w:type="lastRow">
      <w:rPr>
        <w:b/>
        <w:bCs/>
        <w:color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themeColor="background1"/>
      </w:rPr>
      <w:tblPr/>
      <w:tcPr>
        <w:tcBorders>
          <w:bottom w:val="single" w:color="FFFFFF" w:themeColor="background1" w:sz="12" w:space="0"/>
        </w:tcBorders>
        <w:shd w:val="clear" w:color="auto" w:fill="664E82" w:themeFill="accent4" w:themeFillShade="cc"/>
      </w:tcPr>
    </w:tblStylePr>
    <w:tblStylePr w:type="lastRow">
      <w:rPr>
        <w:b/>
        <w:bCs/>
        <w:color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themeColor="background1"/>
      </w:rPr>
      <w:tblPr/>
      <w:tcPr>
        <w:tcBorders>
          <w:bottom w:val="single" w:color="FFFFFF" w:themeColor="background1" w:sz="12" w:space="0"/>
        </w:tcBorders>
        <w:shd w:val="clear" w:color="auto" w:fill="7E9C40" w:themeFill="accent3" w:themeFillShade="cc"/>
      </w:tcPr>
    </w:tblStylePr>
    <w:tblStylePr w:type="lastRow">
      <w:rPr>
        <w:b/>
        <w:bCs/>
        <w:color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themeColor="background1"/>
      </w:rPr>
      <w:tblPr/>
      <w:tcPr>
        <w:tcBorders>
          <w:bottom w:val="single" w:color="FFFFFF" w:themeColor="background1" w:sz="12" w:space="0"/>
        </w:tcBorders>
        <w:shd w:val="clear" w:color="auto" w:fill="F2730A" w:themeFill="accent6" w:themeFillShade="cc"/>
      </w:tcPr>
    </w:tblStylePr>
    <w:tblStylePr w:type="lastRow">
      <w:rPr>
        <w:b/>
        <w:bCs/>
        <w:color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themeColor="background1"/>
      </w:rPr>
      <w:tblPr/>
      <w:tcPr>
        <w:tcBorders>
          <w:bottom w:val="single" w:color="FFFFFF" w:themeColor="background1" w:sz="12" w:space="0"/>
        </w:tcBorders>
        <w:shd w:val="clear" w:color="auto" w:fill="348DA5" w:themeFill="accent5" w:themeFillShade="cc"/>
      </w:tcPr>
    </w:tblStylePr>
    <w:tblStylePr w:type="lastRow">
      <w:rPr>
        <w:b/>
        <w:bCs/>
        <w:color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themeColor="text1"/>
      </w:rPr>
      <w:tblPr/>
      <w:tcPr>
        <w:shd w:val="clear" w:color="auto" w:fill="999999" w:themeFill="text1" w:themeFillTint="66"/>
      </w:tcPr>
    </w:tblStylePr>
    <w:tblStylePr w:type="firstCol">
      <w:rPr>
        <w:color w:themeColor="background1"/>
      </w:rPr>
      <w:tblPr/>
      <w:tcPr>
        <w:shd w:val="clear" w:color="auto" w:fill="000000" w:themeFill="text1" w:themeFillShade="bf"/>
      </w:tcPr>
    </w:tblStylePr>
    <w:tblStylePr w:type="lastCol">
      <w:rPr>
        <w:color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themeColor="text1"/>
      </w:rPr>
      <w:tblPr/>
      <w:tcPr>
        <w:shd w:val="clear" w:color="auto" w:fill="B8CCE4" w:themeFill="accent1" w:themeFillTint="66"/>
      </w:tcPr>
    </w:tblStylePr>
    <w:tblStylePr w:type="firstCol">
      <w:rPr>
        <w:color w:themeColor="background1"/>
      </w:rPr>
      <w:tblPr/>
      <w:tcPr>
        <w:shd w:val="clear" w:color="auto" w:fill="365F91" w:themeFill="accent1" w:themeFillShade="bf"/>
      </w:tcPr>
    </w:tblStylePr>
    <w:tblStylePr w:type="lastCol">
      <w:rPr>
        <w:color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themeColor="text1"/>
      </w:rPr>
      <w:tblPr/>
      <w:tcPr>
        <w:shd w:val="clear" w:color="auto" w:fill="E5B8B7" w:themeFill="accent2" w:themeFillTint="66"/>
      </w:tcPr>
    </w:tblStylePr>
    <w:tblStylePr w:type="firstCol">
      <w:rPr>
        <w:color w:themeColor="background1"/>
      </w:rPr>
      <w:tblPr/>
      <w:tcPr>
        <w:shd w:val="clear" w:color="auto" w:fill="943634" w:themeFill="accent2" w:themeFillShade="bf"/>
      </w:tcPr>
    </w:tblStylePr>
    <w:tblStylePr w:type="lastCol">
      <w:rPr>
        <w:color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themeColor="text1"/>
      </w:rPr>
      <w:tblPr/>
      <w:tcPr>
        <w:shd w:val="clear" w:color="auto" w:fill="D6E3BC" w:themeFill="accent3" w:themeFillTint="66"/>
      </w:tcPr>
    </w:tblStylePr>
    <w:tblStylePr w:type="firstCol">
      <w:rPr>
        <w:color w:themeColor="background1"/>
      </w:rPr>
      <w:tblPr/>
      <w:tcPr>
        <w:shd w:val="clear" w:color="auto" w:fill="76923C" w:themeFill="accent3" w:themeFillShade="bf"/>
      </w:tcPr>
    </w:tblStylePr>
    <w:tblStylePr w:type="lastCol">
      <w:rPr>
        <w:color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themeColor="text1"/>
      </w:rPr>
      <w:tblPr/>
      <w:tcPr>
        <w:shd w:val="clear" w:color="auto" w:fill="CCC0D9" w:themeFill="accent4" w:themeFillTint="66"/>
      </w:tcPr>
    </w:tblStylePr>
    <w:tblStylePr w:type="firstCol">
      <w:rPr>
        <w:color w:themeColor="background1"/>
      </w:rPr>
      <w:tblPr/>
      <w:tcPr>
        <w:shd w:val="clear" w:color="auto" w:fill="5F497A" w:themeFill="accent4" w:themeFillShade="bf"/>
      </w:tcPr>
    </w:tblStylePr>
    <w:tblStylePr w:type="lastCol">
      <w:rPr>
        <w:color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themeColor="text1"/>
      </w:rPr>
      <w:tblPr/>
      <w:tcPr>
        <w:shd w:val="clear" w:color="auto" w:fill="B6DDE8" w:themeFill="accent5" w:themeFillTint="66"/>
      </w:tcPr>
    </w:tblStylePr>
    <w:tblStylePr w:type="firstCol">
      <w:rPr>
        <w:color w:themeColor="background1"/>
      </w:rPr>
      <w:tblPr/>
      <w:tcPr>
        <w:shd w:val="clear" w:color="auto" w:fill="31849B" w:themeFill="accent5" w:themeFillShade="bf"/>
      </w:tcPr>
    </w:tblStylePr>
    <w:tblStylePr w:type="lastCol">
      <w:rPr>
        <w:color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themeColor="text1"/>
      </w:rPr>
      <w:tblPr/>
      <w:tcPr>
        <w:shd w:val="clear" w:color="auto" w:fill="FBD4B4" w:themeFill="accent6" w:themeFillTint="66"/>
      </w:tcPr>
    </w:tblStylePr>
    <w:tblStylePr w:type="firstCol">
      <w:rPr>
        <w:color w:themeColor="background1"/>
      </w:rPr>
      <w:tblPr/>
      <w:tcPr>
        <w:shd w:val="clear" w:color="auto" w:fill="E36C0A" w:themeFill="accent6" w:themeFillShade="bf"/>
      </w:tcPr>
    </w:tblStylePr>
    <w:tblStylePr w:type="lastCol">
      <w:rPr>
        <w:color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Application>LibreOffice/6.4.7.2$Windows_X86_64 LibreOffice_project/639b8ac485750d5696d7590a72ef1b496725cfb5</Application>
  <Pages>6</Pages>
  <Words>1224</Words>
  <Characters>6920</Characters>
  <CharactersWithSpaces>8360</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dc:language>en-US</dc:language>
  <cp:lastModifiedBy/>
  <dcterms:modified xsi:type="dcterms:W3CDTF">2026-10-20T15:25:42Z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